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目  录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第一部分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2018年</w:t>
      </w:r>
      <w:r>
        <w:rPr>
          <w:rFonts w:hint="eastAsia" w:ascii="黑体" w:hAnsi="黑体" w:eastAsia="黑体"/>
          <w:sz w:val="32"/>
          <w:szCs w:val="32"/>
          <w:lang w:eastAsia="zh-CN"/>
        </w:rPr>
        <w:t>财政</w:t>
      </w:r>
      <w:r>
        <w:rPr>
          <w:rFonts w:hint="eastAsia" w:ascii="黑体" w:hAnsi="黑体" w:eastAsia="黑体"/>
          <w:sz w:val="32"/>
          <w:szCs w:val="32"/>
        </w:rPr>
        <w:t>预算公开情况说明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一、关于做好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2018年部门预算公开工作的通知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2018年财政预算报告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2018年转移支付情况说明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四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2018年预算绩效开展情况说明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管城回族区政府性债务情况说明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2018年区本级“三公”经费情况说明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第</w:t>
      </w: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部分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  </w:t>
      </w:r>
      <w:r>
        <w:rPr>
          <w:rFonts w:hint="eastAsia" w:ascii="黑体" w:hAnsi="黑体" w:eastAsia="黑体"/>
          <w:sz w:val="32"/>
          <w:szCs w:val="32"/>
        </w:rPr>
        <w:t>2018年</w:t>
      </w:r>
      <w:r>
        <w:rPr>
          <w:rFonts w:hint="eastAsia" w:ascii="黑体" w:hAnsi="黑体" w:eastAsia="黑体"/>
          <w:sz w:val="32"/>
          <w:szCs w:val="32"/>
          <w:lang w:eastAsia="zh-CN"/>
        </w:rPr>
        <w:t>财政</w:t>
      </w:r>
      <w:r>
        <w:rPr>
          <w:rFonts w:hint="eastAsia" w:ascii="黑体" w:hAnsi="黑体" w:eastAsia="黑体"/>
          <w:sz w:val="32"/>
          <w:szCs w:val="32"/>
        </w:rPr>
        <w:t>预算公开表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一、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管城回族区2018年预算公开网址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二、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2018年地方财政预算公开表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三、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2018年财政预算报告附表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四、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2018年政府采购汇总公开表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五、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2017年政府债务限额和余额情况表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六、2018年区本级“三公”经费预算表</w:t>
      </w:r>
      <w:bookmarkStart w:id="0" w:name="_GoBack"/>
      <w:bookmarkEnd w:id="0"/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B6F289"/>
    <w:multiLevelType w:val="singleLevel"/>
    <w:tmpl w:val="CBB6F289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34"/>
    <w:rsid w:val="0002459E"/>
    <w:rsid w:val="00032B34"/>
    <w:rsid w:val="00A37932"/>
    <w:rsid w:val="00DC4340"/>
    <w:rsid w:val="05AB3B16"/>
    <w:rsid w:val="16E35429"/>
    <w:rsid w:val="26BE1393"/>
    <w:rsid w:val="394D1949"/>
    <w:rsid w:val="3C7E1492"/>
    <w:rsid w:val="5CDD546F"/>
    <w:rsid w:val="5E10483B"/>
    <w:rsid w:val="604F2B87"/>
    <w:rsid w:val="7BF0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44</Words>
  <Characters>252</Characters>
  <Lines>2</Lines>
  <Paragraphs>1</Paragraphs>
  <TotalTime>1</TotalTime>
  <ScaleCrop>false</ScaleCrop>
  <LinksUpToDate>false</LinksUpToDate>
  <CharactersWithSpaces>295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2019-01-17T07:23:00Z</dcterms:created>
  <dc:creator>杨晗_郑财预编号</dc:creator>
  <cp:lastModifiedBy>蔷薇泡沫</cp:lastModifiedBy>
  <dcterms:modified xsi:type="dcterms:W3CDTF">2019-01-24T06:47:15Z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