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eastAsia" w:ascii="方正小标宋简体" w:eastAsia="方正小标宋简体"/>
          <w:sz w:val="44"/>
          <w:lang w:eastAsia="zh-CN"/>
        </w:rPr>
      </w:pPr>
      <w:bookmarkStart w:id="0" w:name="_GoBack"/>
      <w:bookmarkEnd w:id="0"/>
      <w:r>
        <w:rPr>
          <w:rFonts w:hint="eastAsia" w:ascii="方正小标宋简体" w:eastAsia="方正小标宋简体"/>
          <w:sz w:val="44"/>
          <w:lang w:eastAsia="zh-CN"/>
        </w:rPr>
        <w:t>规范性文件清理结果</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eastAsia" w:ascii="方正小标宋简体" w:eastAsia="方正小标宋简体"/>
          <w:sz w:val="44"/>
          <w:lang w:val="en-US"/>
        </w:rPr>
      </w:pPr>
      <w:r>
        <w:rPr>
          <w:rFonts w:hint="eastAsia" w:ascii="方正小标宋简体" w:eastAsia="方正小标宋简体"/>
          <w:sz w:val="44"/>
          <w:lang w:eastAsia="zh-CN"/>
        </w:rPr>
        <w:t>（征求意见稿）</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textAlignment w:val="auto"/>
        <w:outlineLvl w:val="9"/>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firstLine="640"/>
        <w:jc w:val="both"/>
        <w:textAlignment w:val="auto"/>
        <w:outlineLvl w:val="9"/>
        <w:rPr>
          <w:rFonts w:hint="eastAsia" w:ascii="仿宋_GB2312" w:eastAsia="仿宋_GB2312"/>
          <w:sz w:val="32"/>
          <w:szCs w:val="32"/>
          <w:lang w:eastAsia="zh-CN"/>
        </w:rPr>
      </w:pPr>
      <w:r>
        <w:rPr>
          <w:rFonts w:hint="eastAsia" w:ascii="仿宋_GB2312" w:eastAsia="仿宋_GB2312"/>
          <w:sz w:val="32"/>
          <w:szCs w:val="32"/>
          <w:lang w:eastAsia="zh-CN"/>
        </w:rPr>
        <w:t>为维护社会主义法制统一，推进依法行政，促进法治政府建设，及时清除不适应当前经济社会发展的规范性文件，推动我区经济社会快速、持续、健康发展。</w:t>
      </w:r>
      <w:r>
        <w:rPr>
          <w:rFonts w:hint="eastAsia" w:ascii="仿宋_GB2312" w:eastAsia="仿宋_GB2312"/>
          <w:sz w:val="32"/>
          <w:szCs w:val="32"/>
          <w:u w:val="none"/>
          <w:lang w:eastAsia="zh-CN"/>
        </w:rPr>
        <w:t>根据</w:t>
      </w:r>
      <w:r>
        <w:rPr>
          <w:rFonts w:hint="eastAsia" w:eastAsia="仿宋_GB2312" w:cs="Times New Roman"/>
          <w:sz w:val="32"/>
          <w:szCs w:val="32"/>
          <w:u w:val="none"/>
          <w:lang w:eastAsia="zh-CN"/>
        </w:rPr>
        <w:t>《郑州市规范性文件管理规定》（郑州市人民政府令第</w:t>
      </w:r>
      <w:r>
        <w:rPr>
          <w:rFonts w:hint="eastAsia" w:ascii="Times New Roman" w:hAnsi="Times New Roman" w:eastAsia="仿宋_GB2312" w:cs="Times New Roman"/>
          <w:sz w:val="32"/>
          <w:szCs w:val="32"/>
          <w:lang w:val="en-US" w:eastAsia="zh-CN"/>
        </w:rPr>
        <w:t>220</w:t>
      </w:r>
      <w:r>
        <w:rPr>
          <w:rFonts w:hint="eastAsia" w:eastAsia="仿宋_GB2312" w:cs="Times New Roman"/>
          <w:sz w:val="32"/>
          <w:szCs w:val="32"/>
          <w:u w:val="none"/>
          <w:lang w:val="en-US" w:eastAsia="zh-CN"/>
        </w:rPr>
        <w:t>号</w:t>
      </w:r>
      <w:r>
        <w:rPr>
          <w:rFonts w:hint="eastAsia" w:eastAsia="仿宋_GB2312" w:cs="Times New Roman"/>
          <w:sz w:val="32"/>
          <w:szCs w:val="32"/>
          <w:u w:val="none"/>
          <w:lang w:eastAsia="zh-CN"/>
        </w:rPr>
        <w:t>）第四十条的</w:t>
      </w:r>
      <w:r>
        <w:rPr>
          <w:rFonts w:hint="default" w:ascii="Times New Roman" w:hAnsi="Times New Roman" w:eastAsia="仿宋_GB2312" w:cs="Times New Roman"/>
          <w:sz w:val="32"/>
          <w:szCs w:val="32"/>
          <w:u w:val="none"/>
        </w:rPr>
        <w:t>要求</w:t>
      </w:r>
      <w:r>
        <w:rPr>
          <w:rFonts w:hint="eastAsia" w:ascii="仿宋_GB2312" w:eastAsia="仿宋_GB2312"/>
          <w:sz w:val="32"/>
          <w:szCs w:val="32"/>
          <w:u w:val="none"/>
          <w:lang w:eastAsia="zh-CN"/>
        </w:rPr>
        <w:t>，我区</w:t>
      </w:r>
      <w:r>
        <w:rPr>
          <w:rFonts w:hint="eastAsia" w:ascii="仿宋_GB2312" w:eastAsia="仿宋_GB2312"/>
          <w:sz w:val="32"/>
          <w:szCs w:val="32"/>
          <w:lang w:eastAsia="zh-CN"/>
        </w:rPr>
        <w:t>组织对区政府和区政府办公室</w:t>
      </w:r>
      <w:r>
        <w:rPr>
          <w:rFonts w:hint="default" w:ascii="Times New Roman" w:hAnsi="Times New Roman" w:eastAsia="仿宋_GB2312" w:cs="Times New Roman"/>
          <w:sz w:val="32"/>
          <w:szCs w:val="32"/>
          <w:lang w:val="en-US" w:eastAsia="zh-CN"/>
        </w:rPr>
        <w:t>2020年9月15</w:t>
      </w:r>
      <w:r>
        <w:rPr>
          <w:rFonts w:hint="eastAsia" w:ascii="仿宋_GB2312" w:eastAsia="仿宋_GB2312"/>
          <w:sz w:val="32"/>
          <w:szCs w:val="32"/>
          <w:lang w:val="en-US" w:eastAsia="zh-CN"/>
        </w:rPr>
        <w:t>日以前</w:t>
      </w:r>
      <w:r>
        <w:rPr>
          <w:rFonts w:hint="eastAsia" w:ascii="仿宋_GB2312" w:eastAsia="仿宋_GB2312"/>
          <w:sz w:val="32"/>
          <w:szCs w:val="32"/>
          <w:lang w:eastAsia="zh-CN"/>
        </w:rPr>
        <w:t>制定的规范性文件进行了全面清理。经清理，决定继续有效规范性文件</w:t>
      </w:r>
      <w:r>
        <w:rPr>
          <w:rFonts w:hint="eastAsia" w:ascii="Times New Roman" w:hAnsi="Times New Roman" w:eastAsia="仿宋_GB2312" w:cs="Times New Roman"/>
          <w:sz w:val="32"/>
          <w:szCs w:val="32"/>
          <w:lang w:val="en-US" w:eastAsia="zh-CN"/>
        </w:rPr>
        <w:t>92</w:t>
      </w:r>
      <w:r>
        <w:rPr>
          <w:rFonts w:hint="eastAsia" w:ascii="仿宋_GB2312" w:eastAsia="仿宋_GB2312"/>
          <w:sz w:val="32"/>
          <w:szCs w:val="32"/>
          <w:lang w:eastAsia="zh-CN"/>
        </w:rPr>
        <w:t>件，失效规范性文件</w:t>
      </w:r>
      <w:r>
        <w:rPr>
          <w:rFonts w:hint="eastAsia" w:ascii="Times New Roman" w:hAnsi="Times New Roman" w:eastAsia="仿宋_GB2312" w:cs="Times New Roman"/>
          <w:sz w:val="32"/>
          <w:szCs w:val="32"/>
          <w:lang w:val="en-US" w:eastAsia="zh-CN"/>
        </w:rPr>
        <w:t>58</w:t>
      </w:r>
      <w:r>
        <w:rPr>
          <w:rFonts w:hint="eastAsia" w:ascii="仿宋_GB2312" w:eastAsia="仿宋_GB2312"/>
          <w:sz w:val="32"/>
          <w:szCs w:val="32"/>
          <w:lang w:eastAsia="zh-CN"/>
        </w:rPr>
        <w:t>件。现将清理结果予以公布。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eastAsia="zh-CN"/>
        </w:rPr>
        <w:t>凡宣布失效的规范性文件，不再作为行政管理的依据。实施部门要做好文件停止执行后的管理衔接工作；确因经济社会管理需要，实施部门应尽快拟制新的管理规定，以保持政策和管理工作的延续性和稳定性。</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firstLine="640"/>
        <w:jc w:val="both"/>
        <w:textAlignment w:val="auto"/>
        <w:outlineLvl w:val="9"/>
        <w:rPr>
          <w:rFonts w:hint="eastAsia" w:ascii="仿宋_GB2312" w:eastAsia="仿宋_GB2312"/>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color w:val="000000"/>
        </w:rPr>
      </w:pPr>
    </w:p>
    <w:p>
      <w:pPr>
        <w:pStyle w:val="2"/>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color w:val="000000"/>
        </w:rPr>
      </w:pPr>
      <w:r>
        <w:rPr>
          <w:rFonts w:hint="eastAsia"/>
          <w:color w:val="000000"/>
        </w:rPr>
        <w:t>附件：1</w:t>
      </w:r>
      <w:r>
        <w:rPr>
          <w:rFonts w:hint="eastAsia"/>
          <w:color w:val="000000"/>
          <w:lang w:eastAsia="zh-CN"/>
        </w:rPr>
        <w:t>．管城回族区人民政府继续有效规范性文件目录</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2238" w:leftChars="304" w:right="0" w:rightChars="0" w:hanging="1600" w:hangingChars="500"/>
        <w:jc w:val="both"/>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lang w:val="en-US" w:eastAsia="zh-CN"/>
        </w:rPr>
        <w:t xml:space="preserve">      </w:t>
      </w:r>
      <w:r>
        <w:rPr>
          <w:rFonts w:hint="eastAsia" w:ascii="仿宋_GB2312" w:eastAsia="仿宋_GB2312"/>
          <w:color w:val="000000"/>
          <w:sz w:val="32"/>
          <w:szCs w:val="32"/>
        </w:rPr>
        <w:t>2</w:t>
      </w:r>
      <w:r>
        <w:rPr>
          <w:rFonts w:hint="eastAsia" w:ascii="仿宋_GB2312" w:eastAsia="仿宋_GB2312"/>
          <w:color w:val="000000"/>
          <w:sz w:val="32"/>
          <w:szCs w:val="32"/>
          <w:lang w:eastAsia="zh-CN"/>
        </w:rPr>
        <w:t>．管城回族区人民政府</w:t>
      </w:r>
      <w:r>
        <w:rPr>
          <w:rFonts w:hint="eastAsia" w:ascii="仿宋_GB2312" w:eastAsia="仿宋_GB2312"/>
          <w:color w:val="000000"/>
          <w:sz w:val="32"/>
          <w:szCs w:val="32"/>
        </w:rPr>
        <w:t>失效规范性文件目录</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2238" w:leftChars="304" w:right="0" w:rightChars="0" w:hanging="1600" w:hangingChars="500"/>
        <w:jc w:val="both"/>
        <w:textAlignment w:val="auto"/>
        <w:outlineLvl w:val="9"/>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 xml:space="preserve">      3．管城回族区人民政府办公室继续有效规范性文件目录</w:t>
      </w:r>
    </w:p>
    <w:p>
      <w:pPr>
        <w:keepNext w:val="0"/>
        <w:keepLines w:val="0"/>
        <w:pageBreakBefore w:val="0"/>
        <w:widowControl w:val="0"/>
        <w:tabs>
          <w:tab w:val="left" w:pos="1680"/>
        </w:tabs>
        <w:kinsoku/>
        <w:wordWrap/>
        <w:overflowPunct/>
        <w:topLinePunct w:val="0"/>
        <w:autoSpaceDE/>
        <w:autoSpaceDN/>
        <w:bidi w:val="0"/>
        <w:adjustRightInd/>
        <w:snapToGrid/>
        <w:spacing w:before="0" w:beforeLines="0" w:after="0" w:afterLines="0" w:line="560" w:lineRule="exact"/>
        <w:ind w:left="2238" w:leftChars="304" w:right="0" w:rightChars="0" w:hanging="1600" w:hangingChars="500"/>
        <w:jc w:val="both"/>
        <w:textAlignment w:val="auto"/>
        <w:outlineLvl w:val="9"/>
        <w:rPr>
          <w:rFonts w:hint="eastAsia" w:ascii="黑体" w:eastAsia="黑体"/>
          <w:color w:val="000000"/>
          <w:sz w:val="32"/>
          <w:szCs w:val="32"/>
        </w:rPr>
      </w:pPr>
      <w:r>
        <w:rPr>
          <w:rFonts w:hint="eastAsia" w:ascii="仿宋_GB2312" w:eastAsia="仿宋_GB2312"/>
          <w:color w:val="000000"/>
          <w:sz w:val="32"/>
          <w:szCs w:val="32"/>
          <w:lang w:val="en-US" w:eastAsia="zh-CN"/>
        </w:rPr>
        <w:t xml:space="preserve">      4．管城回族区人民政府办公室失效规范性文件目录</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textAlignment w:val="auto"/>
        <w:outlineLvl w:val="9"/>
        <w:rPr>
          <w:rFonts w:hint="eastAsia" w:ascii="黑体" w:eastAsia="黑体"/>
          <w:color w:val="000000"/>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textAlignment w:val="auto"/>
        <w:outlineLvl w:val="9"/>
        <w:rPr>
          <w:rFonts w:hint="eastAsia" w:ascii="方正小标宋_GBK" w:hAnsi="方正小标宋_GBK" w:eastAsia="方正小标宋_GBK" w:cs="方正小标宋_GBK"/>
          <w:color w:val="000000"/>
          <w:sz w:val="44"/>
          <w:szCs w:val="44"/>
          <w:lang w:eastAsia="zh-CN"/>
        </w:rPr>
      </w:pPr>
      <w:r>
        <w:rPr>
          <w:rFonts w:hint="eastAsia" w:ascii="黑体" w:eastAsia="黑体"/>
          <w:color w:val="000000"/>
          <w:sz w:val="32"/>
          <w:szCs w:val="32"/>
        </w:rPr>
        <w:t>附件1</w:t>
      </w:r>
    </w:p>
    <w:p>
      <w:pPr>
        <w:keepNext w:val="0"/>
        <w:keepLines w:val="0"/>
        <w:pageBreakBefore w:val="0"/>
        <w:widowControl w:val="0"/>
        <w:kinsoku/>
        <w:wordWrap/>
        <w:overflowPunct/>
        <w:topLinePunct w:val="0"/>
        <w:autoSpaceDE/>
        <w:autoSpaceDN/>
        <w:bidi w:val="0"/>
        <w:adjustRightInd/>
        <w:snapToGrid/>
        <w:spacing w:before="313" w:beforeLines="100" w:after="313" w:afterLines="100" w:line="560" w:lineRule="exact"/>
        <w:ind w:left="0" w:leftChars="0" w:right="0" w:rightChars="0" w:firstLine="0" w:firstLineChars="0"/>
        <w:jc w:val="center"/>
        <w:textAlignment w:val="auto"/>
        <w:outlineLvl w:val="9"/>
        <w:rPr>
          <w:rFonts w:hint="eastAsia" w:ascii="方正小标宋简体" w:hAnsi="宋体" w:eastAsia="方正小标宋简体"/>
          <w:color w:val="000000"/>
          <w:sz w:val="44"/>
          <w:szCs w:val="44"/>
          <w:lang w:val="en-US" w:eastAsia="zh-CN"/>
        </w:rPr>
      </w:pPr>
      <w:r>
        <w:rPr>
          <w:rFonts w:hint="eastAsia" w:ascii="方正小标宋简体" w:hAnsi="宋体" w:eastAsia="方正小标宋简体"/>
          <w:color w:val="000000"/>
          <w:sz w:val="44"/>
          <w:szCs w:val="44"/>
          <w:lang w:val="en-US" w:eastAsia="zh-CN"/>
        </w:rPr>
        <w:t>管城回族区人民政府继续有效规范性文件目录</w:t>
      </w:r>
    </w:p>
    <w:tbl>
      <w:tblPr>
        <w:tblStyle w:val="5"/>
        <w:tblpPr w:leftFromText="180" w:rightFromText="180" w:vertAnchor="text" w:horzAnchor="page" w:tblpX="1459" w:tblpY="240"/>
        <w:tblOverlap w:val="never"/>
        <w:tblW w:w="93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5"/>
        <w:gridCol w:w="6171"/>
        <w:gridCol w:w="24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655" w:type="dxa"/>
            <w:noWrap w:val="0"/>
            <w:vAlign w:val="center"/>
          </w:tcPr>
          <w:p>
            <w:pPr>
              <w:widowControl/>
              <w:spacing w:line="280" w:lineRule="exact"/>
              <w:jc w:val="center"/>
              <w:rPr>
                <w:rFonts w:hint="eastAsia" w:ascii="黑体" w:hAnsi="黑体" w:eastAsia="黑体" w:cs="黑体"/>
                <w:color w:val="000000"/>
                <w:sz w:val="24"/>
                <w:szCs w:val="24"/>
              </w:rPr>
            </w:pPr>
            <w:r>
              <w:rPr>
                <w:rFonts w:hint="eastAsia" w:ascii="黑体" w:hAnsi="黑体" w:eastAsia="黑体" w:cs="黑体"/>
                <w:color w:val="000000"/>
                <w:sz w:val="24"/>
                <w:szCs w:val="24"/>
              </w:rPr>
              <w:t>序号</w:t>
            </w:r>
          </w:p>
        </w:tc>
        <w:tc>
          <w:tcPr>
            <w:tcW w:w="6171" w:type="dxa"/>
            <w:noWrap w:val="0"/>
            <w:vAlign w:val="center"/>
          </w:tcPr>
          <w:p>
            <w:pPr>
              <w:widowControl/>
              <w:spacing w:line="280" w:lineRule="exact"/>
              <w:jc w:val="center"/>
              <w:rPr>
                <w:rFonts w:hint="eastAsia" w:ascii="黑体" w:hAnsi="黑体" w:eastAsia="黑体" w:cs="黑体"/>
                <w:color w:val="000000"/>
                <w:sz w:val="24"/>
                <w:szCs w:val="24"/>
                <w:lang w:eastAsia="zh-CN"/>
              </w:rPr>
            </w:pPr>
            <w:r>
              <w:rPr>
                <w:rFonts w:hint="eastAsia" w:ascii="黑体" w:hAnsi="黑体" w:eastAsia="黑体" w:cs="黑体"/>
                <w:color w:val="000000"/>
                <w:sz w:val="24"/>
                <w:szCs w:val="24"/>
                <w:lang w:eastAsia="zh-CN"/>
              </w:rPr>
              <w:t>文件名称</w:t>
            </w:r>
          </w:p>
        </w:tc>
        <w:tc>
          <w:tcPr>
            <w:tcW w:w="2475" w:type="dxa"/>
            <w:noWrap w:val="0"/>
            <w:vAlign w:val="center"/>
          </w:tcPr>
          <w:p>
            <w:pPr>
              <w:widowControl/>
              <w:spacing w:line="280" w:lineRule="exact"/>
              <w:jc w:val="center"/>
              <w:rPr>
                <w:rFonts w:hint="eastAsia" w:ascii="黑体" w:hAnsi="黑体" w:eastAsia="黑体" w:cs="黑体"/>
                <w:color w:val="000000"/>
                <w:sz w:val="24"/>
                <w:szCs w:val="24"/>
                <w:lang w:eastAsia="zh-CN"/>
              </w:rPr>
            </w:pPr>
            <w:r>
              <w:rPr>
                <w:rFonts w:hint="eastAsia" w:ascii="黑体" w:hAnsi="黑体" w:eastAsia="黑体" w:cs="黑体"/>
                <w:color w:val="000000"/>
                <w:sz w:val="24"/>
                <w:szCs w:val="24"/>
                <w:lang w:eastAsia="zh-CN"/>
              </w:rPr>
              <w:t>文号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655"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w:t>
            </w:r>
          </w:p>
        </w:tc>
        <w:tc>
          <w:tcPr>
            <w:tcW w:w="6171" w:type="dxa"/>
            <w:noWrap w:val="0"/>
            <w:vAlign w:val="center"/>
          </w:tcPr>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郑州市管城回族区人民政府</w:t>
            </w:r>
          </w:p>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关于印发管城回族区重大活动档案管理办法的通知</w:t>
            </w:r>
          </w:p>
        </w:tc>
        <w:tc>
          <w:tcPr>
            <w:tcW w:w="2475" w:type="dxa"/>
            <w:noWrap w:val="0"/>
            <w:vAlign w:val="center"/>
          </w:tcPr>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管政﹝2008﹞66号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655"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w:t>
            </w:r>
          </w:p>
        </w:tc>
        <w:tc>
          <w:tcPr>
            <w:tcW w:w="6171" w:type="dxa"/>
            <w:noWrap w:val="0"/>
            <w:vAlign w:val="center"/>
          </w:tcPr>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郑州市管城回族区人民政府</w:t>
            </w:r>
          </w:p>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关于加强区政府具体行政行为合法性审核工作的通知</w:t>
            </w:r>
          </w:p>
        </w:tc>
        <w:tc>
          <w:tcPr>
            <w:tcW w:w="2475" w:type="dxa"/>
            <w:noWrap w:val="0"/>
            <w:vAlign w:val="center"/>
          </w:tcPr>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管政﹝2009﹞40号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655"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3</w:t>
            </w:r>
          </w:p>
        </w:tc>
        <w:tc>
          <w:tcPr>
            <w:tcW w:w="6171" w:type="dxa"/>
            <w:noWrap w:val="0"/>
            <w:vAlign w:val="center"/>
          </w:tcPr>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郑州市管城回族区人民政府</w:t>
            </w:r>
          </w:p>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关于印发管城回族区人民政府具体行政行为法制审核工作规则（试行）的通知</w:t>
            </w:r>
          </w:p>
        </w:tc>
        <w:tc>
          <w:tcPr>
            <w:tcW w:w="2475" w:type="dxa"/>
            <w:noWrap w:val="0"/>
            <w:vAlign w:val="center"/>
          </w:tcPr>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管政﹝2009﹞41号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655"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4</w:t>
            </w:r>
          </w:p>
        </w:tc>
        <w:tc>
          <w:tcPr>
            <w:tcW w:w="6171" w:type="dxa"/>
            <w:noWrap w:val="0"/>
            <w:vAlign w:val="center"/>
          </w:tcPr>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郑州市管城回族区人民政府</w:t>
            </w:r>
          </w:p>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关于进一步加强政府法制工作的意见</w:t>
            </w:r>
          </w:p>
        </w:tc>
        <w:tc>
          <w:tcPr>
            <w:tcW w:w="2475" w:type="dxa"/>
            <w:noWrap w:val="0"/>
            <w:vAlign w:val="center"/>
          </w:tcPr>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管政﹝2009﹞44号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655"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5</w:t>
            </w:r>
          </w:p>
        </w:tc>
        <w:tc>
          <w:tcPr>
            <w:tcW w:w="6171" w:type="dxa"/>
            <w:noWrap w:val="0"/>
            <w:vAlign w:val="center"/>
          </w:tcPr>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郑州市管城回族区人民政府</w:t>
            </w:r>
          </w:p>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关于印发管城回族区区级储备粮油管理办法的通知</w:t>
            </w:r>
          </w:p>
        </w:tc>
        <w:tc>
          <w:tcPr>
            <w:tcW w:w="2475" w:type="dxa"/>
            <w:noWrap w:val="0"/>
            <w:vAlign w:val="center"/>
          </w:tcPr>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管政﹝2010﹞10号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655"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6</w:t>
            </w:r>
          </w:p>
        </w:tc>
        <w:tc>
          <w:tcPr>
            <w:tcW w:w="6171" w:type="dxa"/>
            <w:noWrap w:val="0"/>
            <w:vAlign w:val="center"/>
          </w:tcPr>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郑州市管城回族区人民政府</w:t>
            </w:r>
          </w:p>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关于印发管城回族区粮食应急预案的通知</w:t>
            </w:r>
          </w:p>
        </w:tc>
        <w:tc>
          <w:tcPr>
            <w:tcW w:w="2475" w:type="dxa"/>
            <w:noWrap w:val="0"/>
            <w:vAlign w:val="center"/>
          </w:tcPr>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管政﹝2010﹞11号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655"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7</w:t>
            </w:r>
          </w:p>
        </w:tc>
        <w:tc>
          <w:tcPr>
            <w:tcW w:w="6171" w:type="dxa"/>
            <w:noWrap w:val="0"/>
            <w:vAlign w:val="center"/>
          </w:tcPr>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郑州市管城回族区人民政府</w:t>
            </w:r>
          </w:p>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关于实行物业管理联席会议制度有关要的通知</w:t>
            </w:r>
          </w:p>
        </w:tc>
        <w:tc>
          <w:tcPr>
            <w:tcW w:w="2475" w:type="dxa"/>
            <w:noWrap w:val="0"/>
            <w:vAlign w:val="center"/>
          </w:tcPr>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管政﹝2010﹞</w:t>
            </w:r>
            <w:r>
              <w:rPr>
                <w:rFonts w:hint="eastAsia" w:ascii="仿宋_GB2312" w:hAnsi="仿宋_GB2312" w:eastAsia="仿宋_GB2312" w:cs="仿宋_GB2312"/>
                <w:color w:val="000000"/>
                <w:sz w:val="24"/>
                <w:szCs w:val="24"/>
                <w:lang w:val="en-US" w:eastAsia="zh-CN"/>
              </w:rPr>
              <w:t>36</w:t>
            </w:r>
            <w:r>
              <w:rPr>
                <w:rFonts w:hint="eastAsia" w:ascii="仿宋_GB2312" w:hAnsi="仿宋_GB2312" w:eastAsia="仿宋_GB2312" w:cs="仿宋_GB2312"/>
                <w:color w:val="000000"/>
                <w:sz w:val="24"/>
                <w:szCs w:val="24"/>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655"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8</w:t>
            </w:r>
          </w:p>
        </w:tc>
        <w:tc>
          <w:tcPr>
            <w:tcW w:w="6171" w:type="dxa"/>
            <w:noWrap w:val="0"/>
            <w:vAlign w:val="center"/>
          </w:tcPr>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郑州市管城回族区人民政府</w:t>
            </w:r>
          </w:p>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关于认真贯彻《郑州市行政机关合同管理办法》的通知</w:t>
            </w:r>
          </w:p>
        </w:tc>
        <w:tc>
          <w:tcPr>
            <w:tcW w:w="2475" w:type="dxa"/>
            <w:noWrap w:val="0"/>
            <w:vAlign w:val="center"/>
          </w:tcPr>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管政﹝2010﹞69号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655"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9</w:t>
            </w:r>
          </w:p>
        </w:tc>
        <w:tc>
          <w:tcPr>
            <w:tcW w:w="6171" w:type="dxa"/>
            <w:noWrap w:val="0"/>
            <w:vAlign w:val="center"/>
          </w:tcPr>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郑州市管城回族区人民政府</w:t>
            </w:r>
          </w:p>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关于印发管城回族区农村公路管理养护办法的通知</w:t>
            </w:r>
          </w:p>
        </w:tc>
        <w:tc>
          <w:tcPr>
            <w:tcW w:w="2475" w:type="dxa"/>
            <w:noWrap w:val="0"/>
            <w:vAlign w:val="center"/>
          </w:tcPr>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管政﹝2011﹞8号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655"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10</w:t>
            </w:r>
          </w:p>
        </w:tc>
        <w:tc>
          <w:tcPr>
            <w:tcW w:w="6171" w:type="dxa"/>
            <w:noWrap w:val="0"/>
            <w:vAlign w:val="center"/>
          </w:tcPr>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郑州市管城回族区人民政府</w:t>
            </w:r>
          </w:p>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关于印发管城回族区物业管理纳入社区建设工作</w:t>
            </w:r>
          </w:p>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实施办法的通知</w:t>
            </w:r>
          </w:p>
        </w:tc>
        <w:tc>
          <w:tcPr>
            <w:tcW w:w="2475" w:type="dxa"/>
            <w:noWrap w:val="0"/>
            <w:vAlign w:val="center"/>
          </w:tcPr>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管政﹝2011﹞10号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655"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11</w:t>
            </w:r>
          </w:p>
        </w:tc>
        <w:tc>
          <w:tcPr>
            <w:tcW w:w="6171" w:type="dxa"/>
            <w:noWrap w:val="0"/>
            <w:vAlign w:val="center"/>
          </w:tcPr>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郑州市管城回族区人民政府</w:t>
            </w:r>
          </w:p>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关于废止征地拆迁类3个规范性文件的通知</w:t>
            </w:r>
          </w:p>
        </w:tc>
        <w:tc>
          <w:tcPr>
            <w:tcW w:w="2475" w:type="dxa"/>
            <w:noWrap w:val="0"/>
            <w:vAlign w:val="center"/>
          </w:tcPr>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管政﹝2011﹞75号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655"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12</w:t>
            </w:r>
          </w:p>
        </w:tc>
        <w:tc>
          <w:tcPr>
            <w:tcW w:w="6171" w:type="dxa"/>
            <w:noWrap w:val="0"/>
            <w:vAlign w:val="center"/>
          </w:tcPr>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郑州市管城回族区人民政府</w:t>
            </w:r>
          </w:p>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关于印发调整社区居委会专职工作者报酬补贴和社区</w:t>
            </w:r>
          </w:p>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办公经费的实施方案的通知</w:t>
            </w:r>
          </w:p>
        </w:tc>
        <w:tc>
          <w:tcPr>
            <w:tcW w:w="2475" w:type="dxa"/>
            <w:noWrap w:val="0"/>
            <w:vAlign w:val="center"/>
          </w:tcPr>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管政﹝2013﹞10号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655"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13</w:t>
            </w:r>
          </w:p>
        </w:tc>
        <w:tc>
          <w:tcPr>
            <w:tcW w:w="6171" w:type="dxa"/>
            <w:noWrap w:val="0"/>
            <w:vAlign w:val="center"/>
          </w:tcPr>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郑州市管城回族区人民政府</w:t>
            </w:r>
          </w:p>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关于深化行政审批制度改革的实施意见</w:t>
            </w:r>
          </w:p>
        </w:tc>
        <w:tc>
          <w:tcPr>
            <w:tcW w:w="2475" w:type="dxa"/>
            <w:noWrap w:val="0"/>
            <w:vAlign w:val="center"/>
          </w:tcPr>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管政﹝2013﹞104号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655"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14</w:t>
            </w:r>
          </w:p>
        </w:tc>
        <w:tc>
          <w:tcPr>
            <w:tcW w:w="6171" w:type="dxa"/>
            <w:noWrap w:val="0"/>
            <w:vAlign w:val="center"/>
          </w:tcPr>
          <w:p>
            <w:pPr>
              <w:widowControl/>
              <w:spacing w:line="280" w:lineRule="exact"/>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郑州市管城回族区人民政府</w:t>
            </w:r>
          </w:p>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zh-CN"/>
              </w:rPr>
              <w:t>关于明确火灾隐患排查整治职责切实加强消防安全管理的通知</w:t>
            </w:r>
          </w:p>
        </w:tc>
        <w:tc>
          <w:tcPr>
            <w:tcW w:w="2475" w:type="dxa"/>
            <w:noWrap w:val="0"/>
            <w:vAlign w:val="center"/>
          </w:tcPr>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管政﹝2013﹞1</w:t>
            </w:r>
            <w:r>
              <w:rPr>
                <w:rFonts w:hint="eastAsia" w:ascii="仿宋_GB2312" w:hAnsi="仿宋_GB2312" w:eastAsia="仿宋_GB2312" w:cs="仿宋_GB2312"/>
                <w:color w:val="000000"/>
                <w:sz w:val="24"/>
                <w:szCs w:val="24"/>
                <w:lang w:val="en-US" w:eastAsia="zh-CN"/>
              </w:rPr>
              <w:t>18</w:t>
            </w:r>
            <w:r>
              <w:rPr>
                <w:rFonts w:hint="eastAsia" w:ascii="仿宋_GB2312" w:hAnsi="仿宋_GB2312" w:eastAsia="仿宋_GB2312" w:cs="仿宋_GB2312"/>
                <w:color w:val="000000"/>
                <w:sz w:val="24"/>
                <w:szCs w:val="24"/>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655"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15</w:t>
            </w:r>
          </w:p>
        </w:tc>
        <w:tc>
          <w:tcPr>
            <w:tcW w:w="6171" w:type="dxa"/>
            <w:noWrap w:val="0"/>
            <w:vAlign w:val="center"/>
          </w:tcPr>
          <w:p>
            <w:pPr>
              <w:widowControl/>
              <w:spacing w:line="280" w:lineRule="exact"/>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郑州市管城回族区人民政府</w:t>
            </w:r>
          </w:p>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zh-CN"/>
              </w:rPr>
              <w:t>关于印发管城回族区南部生态建设工作方案的通知</w:t>
            </w:r>
          </w:p>
        </w:tc>
        <w:tc>
          <w:tcPr>
            <w:tcW w:w="2475" w:type="dxa"/>
            <w:noWrap w:val="0"/>
            <w:vAlign w:val="center"/>
          </w:tcPr>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管政﹝2013﹞1</w:t>
            </w:r>
            <w:r>
              <w:rPr>
                <w:rFonts w:hint="eastAsia" w:ascii="仿宋_GB2312" w:hAnsi="仿宋_GB2312" w:eastAsia="仿宋_GB2312" w:cs="仿宋_GB2312"/>
                <w:color w:val="000000"/>
                <w:sz w:val="24"/>
                <w:szCs w:val="24"/>
                <w:lang w:val="en-US" w:eastAsia="zh-CN"/>
              </w:rPr>
              <w:t>26</w:t>
            </w:r>
            <w:r>
              <w:rPr>
                <w:rFonts w:hint="eastAsia" w:ascii="仿宋_GB2312" w:hAnsi="仿宋_GB2312" w:eastAsia="仿宋_GB2312" w:cs="仿宋_GB2312"/>
                <w:color w:val="000000"/>
                <w:sz w:val="24"/>
                <w:szCs w:val="24"/>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655"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16</w:t>
            </w:r>
          </w:p>
        </w:tc>
        <w:tc>
          <w:tcPr>
            <w:tcW w:w="6171" w:type="dxa"/>
            <w:noWrap w:val="0"/>
            <w:vAlign w:val="center"/>
          </w:tcPr>
          <w:p>
            <w:pPr>
              <w:widowControl/>
              <w:spacing w:line="280" w:lineRule="exact"/>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郑州市管城回族区人民政府</w:t>
            </w:r>
          </w:p>
          <w:p>
            <w:pPr>
              <w:widowControl/>
              <w:spacing w:line="280" w:lineRule="exact"/>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关于印发管城回族区铁路沿线绿化建设工程实施方案的</w:t>
            </w:r>
          </w:p>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zh-CN"/>
              </w:rPr>
              <w:t>通知</w:t>
            </w:r>
          </w:p>
        </w:tc>
        <w:tc>
          <w:tcPr>
            <w:tcW w:w="2475" w:type="dxa"/>
            <w:noWrap w:val="0"/>
            <w:vAlign w:val="center"/>
          </w:tcPr>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管政﹝2013﹞1</w:t>
            </w:r>
            <w:r>
              <w:rPr>
                <w:rFonts w:hint="eastAsia" w:ascii="仿宋_GB2312" w:hAnsi="仿宋_GB2312" w:eastAsia="仿宋_GB2312" w:cs="仿宋_GB2312"/>
                <w:color w:val="000000"/>
                <w:sz w:val="24"/>
                <w:szCs w:val="24"/>
                <w:lang w:val="en-US" w:eastAsia="zh-CN"/>
              </w:rPr>
              <w:t>28</w:t>
            </w:r>
            <w:r>
              <w:rPr>
                <w:rFonts w:hint="eastAsia" w:ascii="仿宋_GB2312" w:hAnsi="仿宋_GB2312" w:eastAsia="仿宋_GB2312" w:cs="仿宋_GB2312"/>
                <w:color w:val="000000"/>
                <w:sz w:val="24"/>
                <w:szCs w:val="24"/>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655"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17</w:t>
            </w:r>
          </w:p>
        </w:tc>
        <w:tc>
          <w:tcPr>
            <w:tcW w:w="6171" w:type="dxa"/>
            <w:noWrap w:val="0"/>
            <w:vAlign w:val="center"/>
          </w:tcPr>
          <w:p>
            <w:pPr>
              <w:widowControl/>
              <w:spacing w:line="280" w:lineRule="exact"/>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郑州市管城回族区人民政府</w:t>
            </w:r>
          </w:p>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关于印发管城回族区数字化城市管理实施办法的通知</w:t>
            </w:r>
          </w:p>
        </w:tc>
        <w:tc>
          <w:tcPr>
            <w:tcW w:w="2475" w:type="dxa"/>
            <w:noWrap w:val="0"/>
            <w:vAlign w:val="center"/>
          </w:tcPr>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管政〔2014〕23号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655"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18</w:t>
            </w:r>
          </w:p>
        </w:tc>
        <w:tc>
          <w:tcPr>
            <w:tcW w:w="6171" w:type="dxa"/>
            <w:noWrap w:val="0"/>
            <w:vAlign w:val="center"/>
          </w:tcPr>
          <w:p>
            <w:pPr>
              <w:widowControl/>
              <w:spacing w:line="280" w:lineRule="exact"/>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郑州市管城回族区人民政府</w:t>
            </w:r>
          </w:p>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关于印发管城回族区优抚对象医疗保障办法的通知</w:t>
            </w:r>
          </w:p>
        </w:tc>
        <w:tc>
          <w:tcPr>
            <w:tcW w:w="2475" w:type="dxa"/>
            <w:noWrap w:val="0"/>
            <w:vAlign w:val="center"/>
          </w:tcPr>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管政〔2014〕30号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655"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19</w:t>
            </w:r>
          </w:p>
        </w:tc>
        <w:tc>
          <w:tcPr>
            <w:tcW w:w="6171" w:type="dxa"/>
            <w:noWrap w:val="0"/>
            <w:vAlign w:val="center"/>
          </w:tcPr>
          <w:p>
            <w:pPr>
              <w:widowControl/>
              <w:spacing w:line="280" w:lineRule="exact"/>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郑州市管城回族区人民政府</w:t>
            </w:r>
          </w:p>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关于印发管城回族区民乐里片区旧城改造项目房屋征收补偿方案的通知</w:t>
            </w:r>
          </w:p>
        </w:tc>
        <w:tc>
          <w:tcPr>
            <w:tcW w:w="2475" w:type="dxa"/>
            <w:noWrap w:val="0"/>
            <w:vAlign w:val="center"/>
          </w:tcPr>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管政〔2014〕32号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655"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20</w:t>
            </w:r>
          </w:p>
        </w:tc>
        <w:tc>
          <w:tcPr>
            <w:tcW w:w="6171"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 xml:space="preserve"> 关于印发管城回族区招商引资项目评审暂行办法（试行）的通知</w:t>
            </w:r>
          </w:p>
        </w:tc>
        <w:tc>
          <w:tcPr>
            <w:tcW w:w="2475"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管政〔2015〕12号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655"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21</w:t>
            </w:r>
          </w:p>
        </w:tc>
        <w:tc>
          <w:tcPr>
            <w:tcW w:w="6171"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 xml:space="preserve"> 关于认真做好第二次全国地名普查工作的通知</w:t>
            </w:r>
          </w:p>
        </w:tc>
        <w:tc>
          <w:tcPr>
            <w:tcW w:w="2475"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管政〔2015〕23号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655"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22</w:t>
            </w:r>
          </w:p>
        </w:tc>
        <w:tc>
          <w:tcPr>
            <w:tcW w:w="6171"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 xml:space="preserve"> 关于印发管城回族区行业协会商会与行政机关脱钩实施方案的通知</w:t>
            </w:r>
          </w:p>
        </w:tc>
        <w:tc>
          <w:tcPr>
            <w:tcW w:w="2475"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管政〔2015〕41号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655"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23</w:t>
            </w:r>
          </w:p>
        </w:tc>
        <w:tc>
          <w:tcPr>
            <w:tcW w:w="6171"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 xml:space="preserve"> 关于印发管城回族区招商引资项目评审实施细则的通知</w:t>
            </w:r>
          </w:p>
        </w:tc>
        <w:tc>
          <w:tcPr>
            <w:tcW w:w="2475"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管政〔2015〕66号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655"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24</w:t>
            </w:r>
          </w:p>
        </w:tc>
        <w:tc>
          <w:tcPr>
            <w:tcW w:w="6171"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 xml:space="preserve"> 关于印发管城回族区中小学幼儿园建设及教育资源整合实施方案的通知</w:t>
            </w:r>
          </w:p>
        </w:tc>
        <w:tc>
          <w:tcPr>
            <w:tcW w:w="2475"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管政〔2015〕67号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655"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25</w:t>
            </w:r>
          </w:p>
        </w:tc>
        <w:tc>
          <w:tcPr>
            <w:tcW w:w="6171"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 xml:space="preserve"> 关于印发管城回族区火灾隐患综合整治暨消防安全提升工作总体方案的通知</w:t>
            </w:r>
          </w:p>
        </w:tc>
        <w:tc>
          <w:tcPr>
            <w:tcW w:w="2475"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管政〔2015〕122号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655"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26</w:t>
            </w:r>
          </w:p>
        </w:tc>
        <w:tc>
          <w:tcPr>
            <w:tcW w:w="6171"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 xml:space="preserve"> 关于取消民生服务事项中繁文缛节和不必要证明的通知</w:t>
            </w:r>
          </w:p>
        </w:tc>
        <w:tc>
          <w:tcPr>
            <w:tcW w:w="2475"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管政〔2015〕137号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655"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27</w:t>
            </w:r>
          </w:p>
        </w:tc>
        <w:tc>
          <w:tcPr>
            <w:tcW w:w="6171"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关于印发管城回族区集中开展消防隐患排查整治实施方案的通知</w:t>
            </w:r>
          </w:p>
        </w:tc>
        <w:tc>
          <w:tcPr>
            <w:tcW w:w="2475"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管政〔2016〕10号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655"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28</w:t>
            </w:r>
          </w:p>
        </w:tc>
        <w:tc>
          <w:tcPr>
            <w:tcW w:w="6171"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关于进一步规范政务服务体系建设的实施意见</w:t>
            </w:r>
          </w:p>
        </w:tc>
        <w:tc>
          <w:tcPr>
            <w:tcW w:w="2475"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管政〔2016〕20号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655"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29</w:t>
            </w:r>
          </w:p>
        </w:tc>
        <w:tc>
          <w:tcPr>
            <w:tcW w:w="6171"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关于印发管城回族区2016年深化“五单一网”制度改革推进政府职能转变工作方案的通知</w:t>
            </w:r>
          </w:p>
        </w:tc>
        <w:tc>
          <w:tcPr>
            <w:tcW w:w="2475"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管政〔2016〕41号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655"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30</w:t>
            </w:r>
          </w:p>
        </w:tc>
        <w:tc>
          <w:tcPr>
            <w:tcW w:w="6171"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关于做好高龄津贴发放管理工作的通知</w:t>
            </w:r>
          </w:p>
        </w:tc>
        <w:tc>
          <w:tcPr>
            <w:tcW w:w="2475"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管政〔2016〕43号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655"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31</w:t>
            </w:r>
          </w:p>
        </w:tc>
        <w:tc>
          <w:tcPr>
            <w:tcW w:w="6171"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关于印发管城回族区古民居征集与保护利用工作暂行办法的通知</w:t>
            </w:r>
          </w:p>
        </w:tc>
        <w:tc>
          <w:tcPr>
            <w:tcW w:w="2475"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管政〔2016〕74号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655"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32</w:t>
            </w:r>
          </w:p>
        </w:tc>
        <w:tc>
          <w:tcPr>
            <w:tcW w:w="6171"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关于印发区属国有公司资本资金风险管理暂行办法的通知</w:t>
            </w:r>
          </w:p>
        </w:tc>
        <w:tc>
          <w:tcPr>
            <w:tcW w:w="2475"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管政〔2016〕80号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655"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33</w:t>
            </w:r>
          </w:p>
        </w:tc>
        <w:tc>
          <w:tcPr>
            <w:tcW w:w="6171"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关于印发财政注入区属国有公司资本运作管理暂行办法的通知</w:t>
            </w:r>
          </w:p>
        </w:tc>
        <w:tc>
          <w:tcPr>
            <w:tcW w:w="2475"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管政〔2016〕81号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655"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34</w:t>
            </w:r>
          </w:p>
        </w:tc>
        <w:tc>
          <w:tcPr>
            <w:tcW w:w="6171"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关于印发管城回族区政府投资建设项目代建制管理办法的通知</w:t>
            </w:r>
          </w:p>
        </w:tc>
        <w:tc>
          <w:tcPr>
            <w:tcW w:w="2475"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管政〔2016〕93号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655"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35</w:t>
            </w:r>
          </w:p>
        </w:tc>
        <w:tc>
          <w:tcPr>
            <w:tcW w:w="6171"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关于印发管城回族区散煤治理工作方案的通知</w:t>
            </w:r>
          </w:p>
        </w:tc>
        <w:tc>
          <w:tcPr>
            <w:tcW w:w="2475"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管政〔2016〕95号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trPr>
        <w:tc>
          <w:tcPr>
            <w:tcW w:w="655"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36</w:t>
            </w:r>
          </w:p>
        </w:tc>
        <w:tc>
          <w:tcPr>
            <w:tcW w:w="6171"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关于印发管城回族区电子政务项目建设管理办法的通知</w:t>
            </w:r>
          </w:p>
        </w:tc>
        <w:tc>
          <w:tcPr>
            <w:tcW w:w="2475"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管政〔2016〕109号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trPr>
        <w:tc>
          <w:tcPr>
            <w:tcW w:w="655"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37</w:t>
            </w:r>
          </w:p>
        </w:tc>
        <w:tc>
          <w:tcPr>
            <w:tcW w:w="6171"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关于进一步鼓励和促进企业进入新三板及区域性股权交易市场的实施意见</w:t>
            </w:r>
          </w:p>
        </w:tc>
        <w:tc>
          <w:tcPr>
            <w:tcW w:w="2475"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管政〔2017〕3号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trPr>
        <w:tc>
          <w:tcPr>
            <w:tcW w:w="655"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38</w:t>
            </w:r>
          </w:p>
        </w:tc>
        <w:tc>
          <w:tcPr>
            <w:tcW w:w="6171"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关于印发2017年管城回族区城市园林绿化工作实施方案的通知</w:t>
            </w:r>
          </w:p>
        </w:tc>
        <w:tc>
          <w:tcPr>
            <w:tcW w:w="2475"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管政〔2017〕18号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trPr>
        <w:tc>
          <w:tcPr>
            <w:tcW w:w="655"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39</w:t>
            </w:r>
          </w:p>
        </w:tc>
        <w:tc>
          <w:tcPr>
            <w:tcW w:w="6171"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关于印发2017年管城回族区生态保遗工程专项实施方案的通知</w:t>
            </w:r>
          </w:p>
        </w:tc>
        <w:tc>
          <w:tcPr>
            <w:tcW w:w="2475"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管政〔2017〕20号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trPr>
        <w:tc>
          <w:tcPr>
            <w:tcW w:w="655"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40</w:t>
            </w:r>
          </w:p>
        </w:tc>
        <w:tc>
          <w:tcPr>
            <w:tcW w:w="6171"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关于印发郑州市管城回族区2017年生态建设实施方案的通知</w:t>
            </w:r>
          </w:p>
        </w:tc>
        <w:tc>
          <w:tcPr>
            <w:tcW w:w="2475"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管政〔2017〕21号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trPr>
        <w:tc>
          <w:tcPr>
            <w:tcW w:w="655"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41</w:t>
            </w:r>
          </w:p>
        </w:tc>
        <w:tc>
          <w:tcPr>
            <w:tcW w:w="6171"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关于进一步完善计划生育扶助保障工作的意见</w:t>
            </w:r>
          </w:p>
        </w:tc>
        <w:tc>
          <w:tcPr>
            <w:tcW w:w="2475"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管政〔2017〕23号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trPr>
        <w:tc>
          <w:tcPr>
            <w:tcW w:w="655"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42</w:t>
            </w:r>
          </w:p>
        </w:tc>
        <w:tc>
          <w:tcPr>
            <w:tcW w:w="6171"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关于印发管城回族区精神卫生工作规划（2017—2020年）</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的通知</w:t>
            </w:r>
          </w:p>
        </w:tc>
        <w:tc>
          <w:tcPr>
            <w:tcW w:w="2475"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管政〔2017〕35号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trPr>
        <w:tc>
          <w:tcPr>
            <w:tcW w:w="655"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43</w:t>
            </w:r>
          </w:p>
        </w:tc>
        <w:tc>
          <w:tcPr>
            <w:tcW w:w="6171"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关于印发管城回族区农贸市场规划建设和提升改造专项资金奖补暂行办法的通知</w:t>
            </w:r>
          </w:p>
        </w:tc>
        <w:tc>
          <w:tcPr>
            <w:tcW w:w="2475"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管政〔2017〕52号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trPr>
        <w:tc>
          <w:tcPr>
            <w:tcW w:w="655"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44</w:t>
            </w:r>
          </w:p>
        </w:tc>
        <w:tc>
          <w:tcPr>
            <w:tcW w:w="6171"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关于进一步加强文物工作的实施意见</w:t>
            </w:r>
          </w:p>
        </w:tc>
        <w:tc>
          <w:tcPr>
            <w:tcW w:w="2475"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管政〔2017〕89号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trPr>
        <w:tc>
          <w:tcPr>
            <w:tcW w:w="655"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45</w:t>
            </w:r>
          </w:p>
        </w:tc>
        <w:tc>
          <w:tcPr>
            <w:tcW w:w="6171"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关于在市场体系建设中建立公平竞争审查制度的实施意见</w:t>
            </w:r>
          </w:p>
        </w:tc>
        <w:tc>
          <w:tcPr>
            <w:tcW w:w="2475"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管政〔2018〕5号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trPr>
        <w:tc>
          <w:tcPr>
            <w:tcW w:w="655"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46</w:t>
            </w:r>
          </w:p>
        </w:tc>
        <w:tc>
          <w:tcPr>
            <w:tcW w:w="6171"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关于印发管城回族区推进“厕所革命”公厕建设实施方案的通知</w:t>
            </w:r>
          </w:p>
        </w:tc>
        <w:tc>
          <w:tcPr>
            <w:tcW w:w="2475"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管政〔2018〕24号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trPr>
        <w:tc>
          <w:tcPr>
            <w:tcW w:w="655"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47</w:t>
            </w:r>
          </w:p>
        </w:tc>
        <w:tc>
          <w:tcPr>
            <w:tcW w:w="6171"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关于印发管城回族区土壤污染防治工作方案的通知</w:t>
            </w:r>
          </w:p>
        </w:tc>
        <w:tc>
          <w:tcPr>
            <w:tcW w:w="2475"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管政〔2018〕37号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trPr>
        <w:tc>
          <w:tcPr>
            <w:tcW w:w="655"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48</w:t>
            </w:r>
          </w:p>
        </w:tc>
        <w:tc>
          <w:tcPr>
            <w:tcW w:w="6171"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关于印发管城回族区城市精细化管理三年行动实施方案的通知</w:t>
            </w:r>
          </w:p>
        </w:tc>
        <w:tc>
          <w:tcPr>
            <w:tcW w:w="2475"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管政〔2018〕40号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trPr>
        <w:tc>
          <w:tcPr>
            <w:tcW w:w="655"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49</w:t>
            </w:r>
          </w:p>
        </w:tc>
        <w:tc>
          <w:tcPr>
            <w:tcW w:w="6171"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关于印发管城回族区卫生城市长效管理工作方案的通知</w:t>
            </w:r>
          </w:p>
        </w:tc>
        <w:tc>
          <w:tcPr>
            <w:tcW w:w="2475"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管政〔2018〕52号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trPr>
        <w:tc>
          <w:tcPr>
            <w:tcW w:w="655"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50</w:t>
            </w:r>
          </w:p>
        </w:tc>
        <w:tc>
          <w:tcPr>
            <w:tcW w:w="6171"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《关于印发商都历史文化区起步区产业发展管理暂行办法的通知》</w:t>
            </w:r>
          </w:p>
        </w:tc>
        <w:tc>
          <w:tcPr>
            <w:tcW w:w="2475"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管政〔2018〕64号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trPr>
        <w:tc>
          <w:tcPr>
            <w:tcW w:w="655"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51</w:t>
            </w:r>
          </w:p>
        </w:tc>
        <w:tc>
          <w:tcPr>
            <w:tcW w:w="6171"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关于印发管城回族区2018—2019年秋冬季大气污染综合治理攻坚行动方案的通知</w:t>
            </w:r>
          </w:p>
        </w:tc>
        <w:tc>
          <w:tcPr>
            <w:tcW w:w="2475"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管政〔2018〕68号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trPr>
        <w:tc>
          <w:tcPr>
            <w:tcW w:w="655"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52</w:t>
            </w:r>
          </w:p>
        </w:tc>
        <w:tc>
          <w:tcPr>
            <w:tcW w:w="6171"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关于印发管城回族区停车场建设管理工作实施方案（试行）的通知</w:t>
            </w:r>
          </w:p>
        </w:tc>
        <w:tc>
          <w:tcPr>
            <w:tcW w:w="2475"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管政〔2018〕79号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trPr>
        <w:tc>
          <w:tcPr>
            <w:tcW w:w="655"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53</w:t>
            </w:r>
          </w:p>
        </w:tc>
        <w:tc>
          <w:tcPr>
            <w:tcW w:w="6171"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关于管城回族区生源地信用助学贷款工作的实施意见</w:t>
            </w:r>
          </w:p>
        </w:tc>
        <w:tc>
          <w:tcPr>
            <w:tcW w:w="2475"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管政〔2019〕5号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trPr>
        <w:tc>
          <w:tcPr>
            <w:tcW w:w="655"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54</w:t>
            </w:r>
          </w:p>
        </w:tc>
        <w:tc>
          <w:tcPr>
            <w:tcW w:w="6171"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 xml:space="preserve"> 关于印发2019年管城回族区生态保遗工程专项实施方案的通知</w:t>
            </w:r>
          </w:p>
        </w:tc>
        <w:tc>
          <w:tcPr>
            <w:tcW w:w="2475"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管政〔2019〕9号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trPr>
        <w:tc>
          <w:tcPr>
            <w:tcW w:w="655"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55</w:t>
            </w:r>
          </w:p>
        </w:tc>
        <w:tc>
          <w:tcPr>
            <w:tcW w:w="6171"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 xml:space="preserve"> 关于印发2019年管城回族区城市园林绿化工作实施方案的通知</w:t>
            </w:r>
          </w:p>
        </w:tc>
        <w:tc>
          <w:tcPr>
            <w:tcW w:w="2475"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管政〔2019〕10号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trPr>
        <w:tc>
          <w:tcPr>
            <w:tcW w:w="655"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56</w:t>
            </w:r>
          </w:p>
        </w:tc>
        <w:tc>
          <w:tcPr>
            <w:tcW w:w="6171"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关于印发管城回族区老旧片区综合整治提升工作实施方案的通知</w:t>
            </w:r>
          </w:p>
        </w:tc>
        <w:tc>
          <w:tcPr>
            <w:tcW w:w="2475"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管政〔2019〕24号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trPr>
        <w:tc>
          <w:tcPr>
            <w:tcW w:w="655"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57</w:t>
            </w:r>
          </w:p>
        </w:tc>
        <w:tc>
          <w:tcPr>
            <w:tcW w:w="6171"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关于印发2019年管城回族区百城建设提质工程工作实施方案的通知</w:t>
            </w:r>
          </w:p>
        </w:tc>
        <w:tc>
          <w:tcPr>
            <w:tcW w:w="2475"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管政〔2019〕30号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trPr>
        <w:tc>
          <w:tcPr>
            <w:tcW w:w="655"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58</w:t>
            </w:r>
          </w:p>
        </w:tc>
        <w:tc>
          <w:tcPr>
            <w:tcW w:w="6171"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关于印发管城回族区重污染天气应急实施方案（2019年修订）的通知</w:t>
            </w:r>
          </w:p>
        </w:tc>
        <w:tc>
          <w:tcPr>
            <w:tcW w:w="2475"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管政〔2019〕61号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trPr>
        <w:tc>
          <w:tcPr>
            <w:tcW w:w="655"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59</w:t>
            </w:r>
          </w:p>
        </w:tc>
        <w:tc>
          <w:tcPr>
            <w:tcW w:w="6171"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关于印发管城回族区老旧小区综合改造工程实施方案的通知</w:t>
            </w:r>
          </w:p>
        </w:tc>
        <w:tc>
          <w:tcPr>
            <w:tcW w:w="2475"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管政〔2019〕58号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trPr>
        <w:tc>
          <w:tcPr>
            <w:tcW w:w="655"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60</w:t>
            </w:r>
          </w:p>
        </w:tc>
        <w:tc>
          <w:tcPr>
            <w:tcW w:w="6171"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关于印发管城回族区进一步改进城市精细化管理实施方案的通知</w:t>
            </w:r>
          </w:p>
        </w:tc>
        <w:tc>
          <w:tcPr>
            <w:tcW w:w="2475"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管政〔2019〕59号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trPr>
        <w:tc>
          <w:tcPr>
            <w:tcW w:w="655"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61</w:t>
            </w:r>
          </w:p>
        </w:tc>
        <w:tc>
          <w:tcPr>
            <w:tcW w:w="6171"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关于推进“亩均论英雄”综合评价的实施意见</w:t>
            </w:r>
          </w:p>
        </w:tc>
        <w:tc>
          <w:tcPr>
            <w:tcW w:w="2475"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管政〔2020〕15号</w:t>
            </w:r>
          </w:p>
        </w:tc>
      </w:tr>
    </w:tbl>
    <w:p>
      <w:pPr>
        <w:keepNext w:val="0"/>
        <w:keepLines w:val="0"/>
        <w:pageBreakBefore w:val="0"/>
        <w:widowControl w:val="0"/>
        <w:tabs>
          <w:tab w:val="left" w:pos="360"/>
        </w:tabs>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color w:val="000000"/>
          <w:sz w:val="44"/>
          <w:szCs w:val="44"/>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left"/>
        <w:textAlignment w:val="auto"/>
        <w:outlineLvl w:val="9"/>
        <w:rPr>
          <w:rFonts w:hint="eastAsia" w:ascii="黑体" w:eastAsia="黑体"/>
          <w:color w:val="000000"/>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left"/>
        <w:textAlignment w:val="auto"/>
        <w:outlineLvl w:val="9"/>
        <w:rPr>
          <w:rFonts w:hint="eastAsia" w:ascii="黑体" w:eastAsia="黑体"/>
          <w:color w:val="000000"/>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left"/>
        <w:textAlignment w:val="auto"/>
        <w:outlineLvl w:val="9"/>
        <w:rPr>
          <w:rFonts w:hint="eastAsia" w:ascii="黑体" w:eastAsia="黑体"/>
          <w:color w:val="000000"/>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left"/>
        <w:textAlignment w:val="auto"/>
        <w:outlineLvl w:val="9"/>
        <w:rPr>
          <w:rFonts w:hint="eastAsia" w:ascii="黑体" w:eastAsia="黑体"/>
          <w:color w:val="000000"/>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left"/>
        <w:textAlignment w:val="auto"/>
        <w:outlineLvl w:val="9"/>
        <w:rPr>
          <w:rFonts w:hint="eastAsia" w:ascii="黑体" w:eastAsia="黑体"/>
          <w:color w:val="000000"/>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left"/>
        <w:textAlignment w:val="auto"/>
        <w:outlineLvl w:val="9"/>
        <w:rPr>
          <w:rFonts w:hint="eastAsia" w:ascii="黑体" w:eastAsia="黑体"/>
          <w:color w:val="000000"/>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left"/>
        <w:textAlignment w:val="auto"/>
        <w:outlineLvl w:val="9"/>
        <w:rPr>
          <w:rFonts w:hint="eastAsia" w:ascii="黑体" w:eastAsia="黑体"/>
          <w:color w:val="000000"/>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left"/>
        <w:textAlignment w:val="auto"/>
        <w:outlineLvl w:val="9"/>
        <w:rPr>
          <w:rFonts w:hint="eastAsia" w:ascii="黑体" w:eastAsia="黑体"/>
          <w:color w:val="000000"/>
          <w:sz w:val="32"/>
          <w:szCs w:val="32"/>
        </w:rPr>
      </w:pPr>
      <w:r>
        <w:rPr>
          <w:rFonts w:hint="eastAsia" w:ascii="黑体" w:eastAsia="黑体"/>
          <w:color w:val="000000"/>
          <w:sz w:val="32"/>
          <w:szCs w:val="32"/>
        </w:rPr>
        <w:t>附件2</w:t>
      </w:r>
    </w:p>
    <w:p>
      <w:pPr>
        <w:keepNext w:val="0"/>
        <w:keepLines w:val="0"/>
        <w:pageBreakBefore w:val="0"/>
        <w:widowControl w:val="0"/>
        <w:kinsoku/>
        <w:wordWrap/>
        <w:overflowPunct/>
        <w:topLinePunct w:val="0"/>
        <w:autoSpaceDE/>
        <w:autoSpaceDN/>
        <w:bidi w:val="0"/>
        <w:adjustRightInd/>
        <w:snapToGrid/>
        <w:spacing w:before="313" w:beforeLines="100" w:after="313" w:afterLines="100" w:line="560" w:lineRule="exact"/>
        <w:ind w:left="0" w:leftChars="0" w:right="0" w:rightChars="0" w:firstLine="0" w:firstLineChars="0"/>
        <w:jc w:val="center"/>
        <w:textAlignment w:val="auto"/>
        <w:outlineLvl w:val="9"/>
        <w:rPr>
          <w:rFonts w:hint="eastAsia" w:ascii="方正小标宋简体" w:hAnsi="宋体" w:eastAsia="方正小标宋简体"/>
          <w:color w:val="000000"/>
          <w:sz w:val="44"/>
          <w:szCs w:val="44"/>
          <w:lang w:val="en-US" w:eastAsia="zh-CN"/>
        </w:rPr>
      </w:pPr>
      <w:r>
        <w:rPr>
          <w:rFonts w:hint="eastAsia" w:ascii="方正小标宋简体" w:hAnsi="宋体" w:eastAsia="方正小标宋简体"/>
          <w:color w:val="000000"/>
          <w:sz w:val="44"/>
          <w:szCs w:val="44"/>
          <w:lang w:val="en-US" w:eastAsia="zh-CN"/>
        </w:rPr>
        <w:t>管城回族区人民政府失效规范性文件目录</w:t>
      </w:r>
    </w:p>
    <w:tbl>
      <w:tblPr>
        <w:tblStyle w:val="5"/>
        <w:tblW w:w="93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5"/>
        <w:gridCol w:w="6107"/>
        <w:gridCol w:w="2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15" w:type="dxa"/>
            <w:noWrap w:val="0"/>
            <w:vAlign w:val="center"/>
          </w:tcPr>
          <w:p>
            <w:pPr>
              <w:widowControl/>
              <w:spacing w:line="280" w:lineRule="exact"/>
              <w:jc w:val="center"/>
              <w:rPr>
                <w:rFonts w:hint="eastAsia" w:ascii="黑体" w:hAnsi="宋体" w:eastAsia="黑体"/>
                <w:color w:val="000000"/>
                <w:sz w:val="24"/>
                <w:szCs w:val="24"/>
              </w:rPr>
            </w:pPr>
            <w:r>
              <w:rPr>
                <w:rFonts w:hint="eastAsia" w:ascii="黑体" w:hAnsi="宋体" w:eastAsia="黑体"/>
                <w:color w:val="000000"/>
                <w:sz w:val="24"/>
                <w:szCs w:val="24"/>
              </w:rPr>
              <w:t>序号</w:t>
            </w:r>
          </w:p>
        </w:tc>
        <w:tc>
          <w:tcPr>
            <w:tcW w:w="6107" w:type="dxa"/>
            <w:noWrap w:val="0"/>
            <w:vAlign w:val="center"/>
          </w:tcPr>
          <w:p>
            <w:pPr>
              <w:widowControl/>
              <w:spacing w:line="280" w:lineRule="exact"/>
              <w:jc w:val="center"/>
              <w:rPr>
                <w:rFonts w:hint="eastAsia" w:ascii="黑体" w:hAnsi="宋体" w:eastAsia="黑体"/>
                <w:color w:val="000000"/>
                <w:sz w:val="24"/>
                <w:szCs w:val="24"/>
                <w:lang w:eastAsia="zh-CN"/>
              </w:rPr>
            </w:pPr>
            <w:r>
              <w:rPr>
                <w:rFonts w:hint="eastAsia" w:ascii="黑体" w:hAnsi="宋体" w:eastAsia="黑体"/>
                <w:color w:val="000000"/>
                <w:sz w:val="24"/>
                <w:szCs w:val="24"/>
                <w:lang w:eastAsia="zh-CN"/>
              </w:rPr>
              <w:t>文件名称</w:t>
            </w:r>
          </w:p>
        </w:tc>
        <w:tc>
          <w:tcPr>
            <w:tcW w:w="2546" w:type="dxa"/>
            <w:noWrap w:val="0"/>
            <w:vAlign w:val="center"/>
          </w:tcPr>
          <w:p>
            <w:pPr>
              <w:widowControl/>
              <w:spacing w:line="280" w:lineRule="exact"/>
              <w:jc w:val="center"/>
              <w:rPr>
                <w:rFonts w:hint="eastAsia" w:ascii="黑体" w:hAnsi="宋体" w:eastAsia="黑体"/>
                <w:color w:val="000000"/>
                <w:sz w:val="24"/>
                <w:szCs w:val="24"/>
                <w:lang w:eastAsia="zh-CN"/>
              </w:rPr>
            </w:pPr>
            <w:r>
              <w:rPr>
                <w:rFonts w:hint="eastAsia" w:ascii="黑体" w:hAnsi="宋体" w:eastAsia="黑体"/>
                <w:color w:val="000000"/>
                <w:sz w:val="24"/>
                <w:szCs w:val="24"/>
                <w:lang w:eastAsia="zh-CN"/>
              </w:rPr>
              <w:t>文号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15"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w:t>
            </w:r>
          </w:p>
        </w:tc>
        <w:tc>
          <w:tcPr>
            <w:tcW w:w="6107"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w:t>
            </w:r>
          </w:p>
          <w:p>
            <w:pPr>
              <w:widowControl/>
              <w:spacing w:line="280" w:lineRule="exact"/>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val="en-US" w:eastAsia="zh-CN"/>
              </w:rPr>
              <w:t>关于印发管城回族区老旧小区物业基础设施整治改造和物业管理覆盖工作实施方案的通知</w:t>
            </w:r>
          </w:p>
        </w:tc>
        <w:tc>
          <w:tcPr>
            <w:tcW w:w="2546" w:type="dxa"/>
            <w:noWrap w:val="0"/>
            <w:vAlign w:val="center"/>
          </w:tcPr>
          <w:p>
            <w:pPr>
              <w:widowControl/>
              <w:spacing w:line="280" w:lineRule="exact"/>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val="en-US" w:eastAsia="zh-CN"/>
              </w:rPr>
              <w:t>管政〔2011〕88号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15"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w:t>
            </w:r>
          </w:p>
        </w:tc>
        <w:tc>
          <w:tcPr>
            <w:tcW w:w="6107" w:type="dxa"/>
            <w:noWrap w:val="0"/>
            <w:vAlign w:val="center"/>
          </w:tcPr>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郑州市管城回族区人民政府</w:t>
            </w:r>
          </w:p>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关于印发管城回族区基层医疗卫生机构运行补偿办法</w:t>
            </w:r>
          </w:p>
          <w:p>
            <w:pPr>
              <w:widowControl/>
              <w:spacing w:line="280" w:lineRule="exact"/>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rPr>
              <w:t>（试行）的通知</w:t>
            </w:r>
          </w:p>
        </w:tc>
        <w:tc>
          <w:tcPr>
            <w:tcW w:w="2546" w:type="dxa"/>
            <w:noWrap w:val="0"/>
            <w:vAlign w:val="center"/>
          </w:tcPr>
          <w:p>
            <w:pPr>
              <w:widowControl/>
              <w:spacing w:line="280" w:lineRule="exact"/>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rPr>
              <w:t>管政﹝2012﹞80号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15"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3</w:t>
            </w:r>
          </w:p>
        </w:tc>
        <w:tc>
          <w:tcPr>
            <w:tcW w:w="6107"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w:t>
            </w:r>
          </w:p>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关于印发管城回族区行政事业单位非经营性国有资产转经营性国有资产管理办法（试行）的通知</w:t>
            </w:r>
          </w:p>
        </w:tc>
        <w:tc>
          <w:tcPr>
            <w:tcW w:w="2546" w:type="dxa"/>
            <w:noWrap w:val="0"/>
            <w:vAlign w:val="center"/>
          </w:tcPr>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管政〔2012〕90号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15"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4</w:t>
            </w:r>
          </w:p>
        </w:tc>
        <w:tc>
          <w:tcPr>
            <w:tcW w:w="6107"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关于印发管城回族区农村环境卫生管理办法的通知</w:t>
            </w:r>
          </w:p>
        </w:tc>
        <w:tc>
          <w:tcPr>
            <w:tcW w:w="2546"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管政〔2014〕26号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15"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5</w:t>
            </w:r>
          </w:p>
        </w:tc>
        <w:tc>
          <w:tcPr>
            <w:tcW w:w="6107"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关于印发管城回族区新型城镇化建设中历史文化遗存保护整改工作实施方案的通知</w:t>
            </w:r>
          </w:p>
        </w:tc>
        <w:tc>
          <w:tcPr>
            <w:tcW w:w="2546"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管政〔2014〕62号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15"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6</w:t>
            </w:r>
          </w:p>
        </w:tc>
        <w:tc>
          <w:tcPr>
            <w:tcW w:w="6107"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关于印发管城回族区第二期学前教育三年行动计划（2014-2016年）的通知</w:t>
            </w:r>
          </w:p>
        </w:tc>
        <w:tc>
          <w:tcPr>
            <w:tcW w:w="2546"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管政〔2015〕7号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15"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7</w:t>
            </w:r>
          </w:p>
        </w:tc>
        <w:tc>
          <w:tcPr>
            <w:tcW w:w="6107"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关于印发管城回族区支持电子商务产业发展的办法</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（试行）的通知</w:t>
            </w:r>
          </w:p>
        </w:tc>
        <w:tc>
          <w:tcPr>
            <w:tcW w:w="2546"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管政〔2015〕11号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15"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8</w:t>
            </w:r>
          </w:p>
        </w:tc>
        <w:tc>
          <w:tcPr>
            <w:tcW w:w="6107"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关于印发管城回族区生态水系水清河美行动方案的通知</w:t>
            </w:r>
          </w:p>
        </w:tc>
        <w:tc>
          <w:tcPr>
            <w:tcW w:w="2546"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管政〔2015〕15号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15"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9</w:t>
            </w:r>
          </w:p>
        </w:tc>
        <w:tc>
          <w:tcPr>
            <w:tcW w:w="6107"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w:t>
            </w:r>
          </w:p>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 xml:space="preserve"> 关于印发水利机械厂棚户区改造项目改造方案的通知</w:t>
            </w:r>
          </w:p>
        </w:tc>
        <w:tc>
          <w:tcPr>
            <w:tcW w:w="2546" w:type="dxa"/>
            <w:noWrap w:val="0"/>
            <w:vAlign w:val="center"/>
          </w:tcPr>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管政〔2015〕16号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15"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10</w:t>
            </w:r>
          </w:p>
        </w:tc>
        <w:tc>
          <w:tcPr>
            <w:tcW w:w="6107"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 xml:space="preserve"> 关于管城回族区合村并城项目的实施意见</w:t>
            </w:r>
          </w:p>
        </w:tc>
        <w:tc>
          <w:tcPr>
            <w:tcW w:w="2546"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管政〔2015〕18号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15"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11</w:t>
            </w:r>
          </w:p>
        </w:tc>
        <w:tc>
          <w:tcPr>
            <w:tcW w:w="6107"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关于印发2015年郑州市管城回族区蓝天工程行动计划实施方案的通知</w:t>
            </w:r>
          </w:p>
        </w:tc>
        <w:tc>
          <w:tcPr>
            <w:tcW w:w="2546"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管政〔2015〕32号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15"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12</w:t>
            </w:r>
          </w:p>
        </w:tc>
        <w:tc>
          <w:tcPr>
            <w:tcW w:w="6107"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 xml:space="preserve"> 关于印发2015年管城回族区城市园林绿化工作实施方案的通知</w:t>
            </w:r>
          </w:p>
        </w:tc>
        <w:tc>
          <w:tcPr>
            <w:tcW w:w="2546"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管政〔2015〕40号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15"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13</w:t>
            </w:r>
          </w:p>
        </w:tc>
        <w:tc>
          <w:tcPr>
            <w:tcW w:w="6107"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 xml:space="preserve"> 关于印发管城回族区南部环境综合整治工作方案的通知</w:t>
            </w:r>
          </w:p>
        </w:tc>
        <w:tc>
          <w:tcPr>
            <w:tcW w:w="2546"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管政〔2015〕46号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15"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14</w:t>
            </w:r>
          </w:p>
        </w:tc>
        <w:tc>
          <w:tcPr>
            <w:tcW w:w="6107"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关于印发管城回族区进一步完善农产品质量安全体系建设工作实施方案的通知</w:t>
            </w:r>
          </w:p>
        </w:tc>
        <w:tc>
          <w:tcPr>
            <w:tcW w:w="2546"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管政〔2015〕52号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15"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15</w:t>
            </w:r>
          </w:p>
        </w:tc>
        <w:tc>
          <w:tcPr>
            <w:tcW w:w="6107"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 xml:space="preserve"> 关于印发管城回族区农村环境卫生管理工作实施方案的通知</w:t>
            </w:r>
          </w:p>
        </w:tc>
        <w:tc>
          <w:tcPr>
            <w:tcW w:w="2546"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管政〔2015〕57号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15"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16</w:t>
            </w:r>
          </w:p>
        </w:tc>
        <w:tc>
          <w:tcPr>
            <w:tcW w:w="6107"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关于印发管城回族区2015年城市精细化管理服务试点区工作方案的通知</w:t>
            </w:r>
          </w:p>
        </w:tc>
        <w:tc>
          <w:tcPr>
            <w:tcW w:w="2546"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管政〔2015〕60号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15"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17</w:t>
            </w:r>
          </w:p>
        </w:tc>
        <w:tc>
          <w:tcPr>
            <w:tcW w:w="6107"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关于印发管城回族区非法电台整治工作方案的通知</w:t>
            </w:r>
          </w:p>
        </w:tc>
        <w:tc>
          <w:tcPr>
            <w:tcW w:w="2546"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管政〔2015〕61号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15"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18</w:t>
            </w:r>
          </w:p>
        </w:tc>
        <w:tc>
          <w:tcPr>
            <w:tcW w:w="6107"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关于印发管城回族区扩充城镇义务教育资源五年规划（2014-2018年）的通知</w:t>
            </w:r>
          </w:p>
        </w:tc>
        <w:tc>
          <w:tcPr>
            <w:tcW w:w="2546"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管政〔2015〕68号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15"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19</w:t>
            </w:r>
          </w:p>
        </w:tc>
        <w:tc>
          <w:tcPr>
            <w:tcW w:w="6107"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关于印发管城回族区社区经费管理办法（试行）的通知</w:t>
            </w:r>
          </w:p>
        </w:tc>
        <w:tc>
          <w:tcPr>
            <w:tcW w:w="2546"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管政〔2015〕78号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15"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20</w:t>
            </w:r>
          </w:p>
        </w:tc>
        <w:tc>
          <w:tcPr>
            <w:tcW w:w="6107"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关于鼓励和促进中小企业新三板市场挂牌交易的实施</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意见</w:t>
            </w:r>
          </w:p>
        </w:tc>
        <w:tc>
          <w:tcPr>
            <w:tcW w:w="2546"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管政〔2015〕80号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15"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21</w:t>
            </w:r>
          </w:p>
        </w:tc>
        <w:tc>
          <w:tcPr>
            <w:tcW w:w="6107"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关于印发管城回族区三环以南违法建设违法占地综合整治方案的通知</w:t>
            </w:r>
          </w:p>
        </w:tc>
        <w:tc>
          <w:tcPr>
            <w:tcW w:w="2546"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管政〔2015〕85号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15"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22</w:t>
            </w:r>
          </w:p>
        </w:tc>
        <w:tc>
          <w:tcPr>
            <w:tcW w:w="6107"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关于开展第三次全国农业普查的通知</w:t>
            </w:r>
          </w:p>
        </w:tc>
        <w:tc>
          <w:tcPr>
            <w:tcW w:w="2546"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管政〔2015〕133号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15"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23</w:t>
            </w:r>
          </w:p>
        </w:tc>
        <w:tc>
          <w:tcPr>
            <w:tcW w:w="6107"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关于印发2016年管城回族区碧水工程实施方案的通知</w:t>
            </w:r>
          </w:p>
        </w:tc>
        <w:tc>
          <w:tcPr>
            <w:tcW w:w="2546"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管政〔2016〕30号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15"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24</w:t>
            </w:r>
          </w:p>
        </w:tc>
        <w:tc>
          <w:tcPr>
            <w:tcW w:w="6107"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w:t>
            </w:r>
          </w:p>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关于印发2016年管城回族区蓝天工程实施方案的通知</w:t>
            </w:r>
          </w:p>
        </w:tc>
        <w:tc>
          <w:tcPr>
            <w:tcW w:w="2546" w:type="dxa"/>
            <w:noWrap w:val="0"/>
            <w:vAlign w:val="center"/>
          </w:tcPr>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管政〔2016〕31号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15"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25</w:t>
            </w:r>
          </w:p>
        </w:tc>
        <w:tc>
          <w:tcPr>
            <w:tcW w:w="6107"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w:t>
            </w:r>
          </w:p>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关于印发管城回族区建设高污染燃料禁燃区工作实施方案的通知</w:t>
            </w:r>
          </w:p>
        </w:tc>
        <w:tc>
          <w:tcPr>
            <w:tcW w:w="2546" w:type="dxa"/>
            <w:noWrap w:val="0"/>
            <w:vAlign w:val="center"/>
          </w:tcPr>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管政〔2016〕39号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15"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26</w:t>
            </w:r>
          </w:p>
        </w:tc>
        <w:tc>
          <w:tcPr>
            <w:tcW w:w="6107"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关于印发管城回族区2016年度大气污染防治攻坚方案的通知</w:t>
            </w:r>
          </w:p>
        </w:tc>
        <w:tc>
          <w:tcPr>
            <w:tcW w:w="2546"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管政〔2016〕61号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15"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27</w:t>
            </w:r>
          </w:p>
        </w:tc>
        <w:tc>
          <w:tcPr>
            <w:tcW w:w="6107"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关于印发管城回族区2016-2017年度冬季大气污染防治工作方案的通知</w:t>
            </w:r>
          </w:p>
        </w:tc>
        <w:tc>
          <w:tcPr>
            <w:tcW w:w="2546"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管政〔2016〕110号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15"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28</w:t>
            </w:r>
          </w:p>
        </w:tc>
        <w:tc>
          <w:tcPr>
            <w:tcW w:w="6107"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关于印发管城回族区2017年大气污染防治攻坚行动方案的通知</w:t>
            </w:r>
          </w:p>
        </w:tc>
        <w:tc>
          <w:tcPr>
            <w:tcW w:w="2546"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管政〔2017〕13号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15"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29</w:t>
            </w:r>
          </w:p>
        </w:tc>
        <w:tc>
          <w:tcPr>
            <w:tcW w:w="6107"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关于印发管城回族区2017年水污染防治攻坚战实施方案的通知</w:t>
            </w:r>
          </w:p>
        </w:tc>
        <w:tc>
          <w:tcPr>
            <w:tcW w:w="2546"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管政〔2017〕14号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15"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30</w:t>
            </w:r>
          </w:p>
        </w:tc>
        <w:tc>
          <w:tcPr>
            <w:tcW w:w="6107"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关于打赢水污染防治攻坚战的意见</w:t>
            </w:r>
          </w:p>
        </w:tc>
        <w:tc>
          <w:tcPr>
            <w:tcW w:w="2546"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管政〔2017〕15号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15"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31</w:t>
            </w:r>
          </w:p>
        </w:tc>
        <w:tc>
          <w:tcPr>
            <w:tcW w:w="6107"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关于印发管城回族区环城都市生态农业建设专项实施方案的通知</w:t>
            </w:r>
          </w:p>
        </w:tc>
        <w:tc>
          <w:tcPr>
            <w:tcW w:w="2546"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管政〔2017〕19号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15"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32</w:t>
            </w:r>
          </w:p>
        </w:tc>
        <w:tc>
          <w:tcPr>
            <w:tcW w:w="6107"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w:t>
            </w:r>
          </w:p>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关于印发2017年管城回族区农村土地承包经营权确权登记颁证工作实施方案的通知</w:t>
            </w:r>
          </w:p>
        </w:tc>
        <w:tc>
          <w:tcPr>
            <w:tcW w:w="2546" w:type="dxa"/>
            <w:noWrap w:val="0"/>
            <w:vAlign w:val="center"/>
          </w:tcPr>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管政〔2017〕60号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15"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33</w:t>
            </w:r>
          </w:p>
        </w:tc>
        <w:tc>
          <w:tcPr>
            <w:tcW w:w="6107"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关于印发管城回族区2017—2018年秋冬季大气污染综合治理攻坚行动实施方案及配套方案的通知</w:t>
            </w:r>
          </w:p>
        </w:tc>
        <w:tc>
          <w:tcPr>
            <w:tcW w:w="2546"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管政〔2017〕98号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15"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34</w:t>
            </w:r>
          </w:p>
        </w:tc>
        <w:tc>
          <w:tcPr>
            <w:tcW w:w="6107"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w:t>
            </w:r>
          </w:p>
          <w:p>
            <w:pPr>
              <w:widowControl/>
              <w:spacing w:line="280" w:lineRule="exact"/>
              <w:jc w:val="center"/>
              <w:rPr>
                <w:rFonts w:hint="eastAsia" w:ascii="仿宋_GB2312" w:hAnsi="仿宋_GB2312" w:eastAsia="仿宋_GB2312" w:cs="仿宋_GB2312"/>
                <w:color w:val="000000"/>
                <w:sz w:val="24"/>
                <w:szCs w:val="24"/>
                <w:highlight w:val="red"/>
                <w:lang w:val="en-US" w:eastAsia="zh-CN"/>
              </w:rPr>
            </w:pPr>
            <w:r>
              <w:rPr>
                <w:rFonts w:hint="eastAsia" w:ascii="仿宋_GB2312" w:hAnsi="仿宋_GB2312" w:eastAsia="仿宋_GB2312" w:cs="仿宋_GB2312"/>
                <w:color w:val="000000"/>
                <w:sz w:val="24"/>
                <w:szCs w:val="24"/>
                <w:lang w:val="en-US" w:eastAsia="zh-CN"/>
              </w:rPr>
              <w:t>关于印发管城回族区稳步推进农村集体产权制度改革实施方案的通知</w:t>
            </w:r>
          </w:p>
        </w:tc>
        <w:tc>
          <w:tcPr>
            <w:tcW w:w="2546" w:type="dxa"/>
            <w:noWrap w:val="0"/>
            <w:vAlign w:val="center"/>
          </w:tcPr>
          <w:p>
            <w:pPr>
              <w:widowControl/>
              <w:spacing w:line="280" w:lineRule="exact"/>
              <w:jc w:val="center"/>
              <w:rPr>
                <w:rFonts w:hint="eastAsia" w:ascii="仿宋_GB2312" w:hAnsi="仿宋_GB2312" w:eastAsia="仿宋_GB2312" w:cs="仿宋_GB2312"/>
                <w:color w:val="000000"/>
                <w:sz w:val="24"/>
                <w:szCs w:val="24"/>
                <w:highlight w:val="red"/>
                <w:lang w:val="en-US" w:eastAsia="zh-CN"/>
              </w:rPr>
            </w:pPr>
            <w:r>
              <w:rPr>
                <w:rFonts w:hint="eastAsia" w:ascii="仿宋_GB2312" w:hAnsi="仿宋_GB2312" w:eastAsia="仿宋_GB2312" w:cs="仿宋_GB2312"/>
                <w:color w:val="000000"/>
                <w:sz w:val="24"/>
                <w:szCs w:val="24"/>
                <w:highlight w:val="none"/>
                <w:lang w:val="en-US" w:eastAsia="zh-CN"/>
              </w:rPr>
              <w:t>管政〔2017〕122号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15"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35</w:t>
            </w:r>
          </w:p>
        </w:tc>
        <w:tc>
          <w:tcPr>
            <w:tcW w:w="6107"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关于印发管城回族区2018年生活垃圾分类工作实施方案的通知</w:t>
            </w:r>
          </w:p>
        </w:tc>
        <w:tc>
          <w:tcPr>
            <w:tcW w:w="2546" w:type="dxa"/>
            <w:noWrap w:val="0"/>
            <w:vAlign w:val="center"/>
          </w:tcPr>
          <w:p>
            <w:pPr>
              <w:widowControl/>
              <w:spacing w:line="280" w:lineRule="exact"/>
              <w:jc w:val="center"/>
              <w:rPr>
                <w:rFonts w:hint="eastAsia"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color w:val="000000"/>
                <w:sz w:val="24"/>
                <w:szCs w:val="24"/>
                <w:lang w:val="en-US" w:eastAsia="zh-CN"/>
              </w:rPr>
              <w:t>管政〔2018〕25号</w:t>
            </w:r>
          </w:p>
        </w:tc>
      </w:tr>
    </w:tbl>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left"/>
        <w:textAlignment w:val="auto"/>
        <w:outlineLvl w:val="9"/>
        <w:rPr>
          <w:rFonts w:hint="eastAsia" w:ascii="黑体" w:eastAsia="黑体"/>
          <w:color w:val="000000"/>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left"/>
        <w:textAlignment w:val="auto"/>
        <w:outlineLvl w:val="9"/>
        <w:rPr>
          <w:rFonts w:hint="eastAsia" w:ascii="黑体" w:eastAsia="黑体"/>
          <w:color w:val="000000"/>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left"/>
        <w:textAlignment w:val="auto"/>
        <w:outlineLvl w:val="9"/>
        <w:rPr>
          <w:rFonts w:hint="eastAsia" w:ascii="黑体" w:eastAsia="黑体"/>
          <w:color w:val="000000"/>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left"/>
        <w:textAlignment w:val="auto"/>
        <w:outlineLvl w:val="9"/>
        <w:rPr>
          <w:rFonts w:hint="eastAsia" w:ascii="黑体" w:eastAsia="黑体"/>
          <w:color w:val="000000"/>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left"/>
        <w:textAlignment w:val="auto"/>
        <w:outlineLvl w:val="9"/>
        <w:rPr>
          <w:rFonts w:hint="eastAsia" w:ascii="黑体" w:eastAsia="黑体"/>
          <w:color w:val="000000"/>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left"/>
        <w:textAlignment w:val="auto"/>
        <w:outlineLvl w:val="9"/>
        <w:rPr>
          <w:rFonts w:hint="eastAsia" w:ascii="黑体" w:eastAsia="黑体"/>
          <w:color w:val="000000"/>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left"/>
        <w:textAlignment w:val="auto"/>
        <w:outlineLvl w:val="9"/>
        <w:rPr>
          <w:rFonts w:hint="eastAsia" w:ascii="黑体" w:eastAsia="黑体"/>
          <w:color w:val="000000"/>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left"/>
        <w:textAlignment w:val="auto"/>
        <w:outlineLvl w:val="9"/>
        <w:rPr>
          <w:rFonts w:hint="eastAsia" w:ascii="方正小标宋简体" w:hAnsi="宋体" w:eastAsia="方正小标宋简体"/>
          <w:color w:val="000000"/>
          <w:sz w:val="32"/>
          <w:szCs w:val="32"/>
          <w:lang w:val="en-US" w:eastAsia="zh-CN"/>
        </w:rPr>
      </w:pPr>
      <w:r>
        <w:rPr>
          <w:rFonts w:hint="eastAsia" w:ascii="黑体" w:eastAsia="黑体"/>
          <w:color w:val="000000"/>
          <w:sz w:val="32"/>
          <w:szCs w:val="32"/>
        </w:rPr>
        <w:t>附件</w:t>
      </w:r>
      <w:r>
        <w:rPr>
          <w:rFonts w:hint="eastAsia" w:ascii="黑体" w:eastAsia="黑体"/>
          <w:color w:val="000000"/>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before="313" w:beforeLines="100" w:after="313" w:afterLines="100" w:line="560" w:lineRule="exact"/>
        <w:ind w:left="0" w:leftChars="0" w:right="0" w:rightChars="0" w:firstLine="0" w:firstLineChars="0"/>
        <w:jc w:val="center"/>
        <w:textAlignment w:val="auto"/>
        <w:outlineLvl w:val="9"/>
        <w:rPr>
          <w:rFonts w:hint="eastAsia" w:ascii="方正小标宋简体" w:hAnsi="宋体" w:eastAsia="方正小标宋简体"/>
          <w:color w:val="000000"/>
          <w:sz w:val="32"/>
          <w:szCs w:val="32"/>
          <w:lang w:val="en-US" w:eastAsia="zh-CN"/>
        </w:rPr>
      </w:pPr>
      <w:r>
        <w:rPr>
          <w:rFonts w:hint="eastAsia" w:ascii="方正小标宋简体" w:hAnsi="宋体" w:eastAsia="方正小标宋简体"/>
          <w:color w:val="000000"/>
          <w:sz w:val="44"/>
          <w:szCs w:val="44"/>
          <w:lang w:val="en-US" w:eastAsia="zh-CN"/>
        </w:rPr>
        <w:t>管城回族区人民政府办公室继续有效       规范性文件目录</w:t>
      </w:r>
    </w:p>
    <w:tbl>
      <w:tblPr>
        <w:tblStyle w:val="5"/>
        <w:tblW w:w="96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5"/>
        <w:gridCol w:w="6261"/>
        <w:gridCol w:w="2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45" w:type="dxa"/>
            <w:noWrap w:val="0"/>
            <w:vAlign w:val="center"/>
          </w:tcPr>
          <w:p>
            <w:pPr>
              <w:widowControl/>
              <w:spacing w:line="280" w:lineRule="exact"/>
              <w:jc w:val="center"/>
              <w:rPr>
                <w:rFonts w:hint="eastAsia" w:ascii="黑体" w:hAnsi="宋体" w:eastAsia="黑体"/>
                <w:color w:val="000000"/>
                <w:sz w:val="24"/>
                <w:szCs w:val="24"/>
              </w:rPr>
            </w:pPr>
            <w:r>
              <w:rPr>
                <w:rFonts w:hint="eastAsia" w:ascii="黑体" w:hAnsi="宋体" w:eastAsia="黑体"/>
                <w:color w:val="000000"/>
                <w:sz w:val="24"/>
                <w:szCs w:val="24"/>
              </w:rPr>
              <w:t>序号</w:t>
            </w:r>
          </w:p>
        </w:tc>
        <w:tc>
          <w:tcPr>
            <w:tcW w:w="6261" w:type="dxa"/>
            <w:noWrap w:val="0"/>
            <w:vAlign w:val="center"/>
          </w:tcPr>
          <w:p>
            <w:pPr>
              <w:widowControl/>
              <w:spacing w:line="280" w:lineRule="exact"/>
              <w:jc w:val="center"/>
              <w:rPr>
                <w:rFonts w:hint="eastAsia" w:ascii="黑体" w:hAnsi="宋体" w:eastAsia="黑体"/>
                <w:color w:val="000000"/>
                <w:sz w:val="24"/>
                <w:szCs w:val="24"/>
                <w:lang w:eastAsia="zh-CN"/>
              </w:rPr>
            </w:pPr>
            <w:r>
              <w:rPr>
                <w:rFonts w:hint="eastAsia" w:ascii="黑体" w:hAnsi="宋体" w:eastAsia="黑体"/>
                <w:color w:val="000000"/>
                <w:sz w:val="24"/>
                <w:szCs w:val="24"/>
                <w:lang w:eastAsia="zh-CN"/>
              </w:rPr>
              <w:t>文件名称</w:t>
            </w:r>
          </w:p>
        </w:tc>
        <w:tc>
          <w:tcPr>
            <w:tcW w:w="2640" w:type="dxa"/>
            <w:noWrap w:val="0"/>
            <w:vAlign w:val="center"/>
          </w:tcPr>
          <w:p>
            <w:pPr>
              <w:widowControl/>
              <w:spacing w:line="280" w:lineRule="exact"/>
              <w:jc w:val="center"/>
              <w:rPr>
                <w:rFonts w:hint="eastAsia" w:ascii="黑体" w:hAnsi="宋体" w:eastAsia="黑体"/>
                <w:color w:val="000000"/>
                <w:sz w:val="24"/>
                <w:szCs w:val="24"/>
                <w:lang w:eastAsia="zh-CN"/>
              </w:rPr>
            </w:pPr>
            <w:r>
              <w:rPr>
                <w:rFonts w:hint="eastAsia" w:ascii="黑体" w:hAnsi="宋体" w:eastAsia="黑体"/>
                <w:color w:val="000000"/>
                <w:sz w:val="24"/>
                <w:szCs w:val="24"/>
                <w:lang w:eastAsia="zh-CN"/>
              </w:rPr>
              <w:t>文号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45"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w:t>
            </w:r>
          </w:p>
        </w:tc>
        <w:tc>
          <w:tcPr>
            <w:tcW w:w="6261" w:type="dxa"/>
            <w:noWrap w:val="0"/>
            <w:vAlign w:val="center"/>
          </w:tcPr>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郑州市</w:t>
            </w:r>
            <w:r>
              <w:rPr>
                <w:rFonts w:hint="eastAsia" w:ascii="仿宋_GB2312" w:hAnsi="仿宋_GB2312" w:eastAsia="仿宋_GB2312" w:cs="仿宋_GB2312"/>
                <w:color w:val="000000"/>
                <w:sz w:val="24"/>
                <w:szCs w:val="24"/>
              </w:rPr>
              <w:t>管城回族区人民政府办公室</w:t>
            </w:r>
          </w:p>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关于印发管城回族区政府信息公开指南和公开目录编制</w:t>
            </w:r>
          </w:p>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规范及有关工作制度的通知</w:t>
            </w:r>
          </w:p>
        </w:tc>
        <w:tc>
          <w:tcPr>
            <w:tcW w:w="2640" w:type="dxa"/>
            <w:noWrap w:val="0"/>
            <w:vAlign w:val="center"/>
          </w:tcPr>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管政办﹝2008﹞59号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45"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w:t>
            </w:r>
          </w:p>
        </w:tc>
        <w:tc>
          <w:tcPr>
            <w:tcW w:w="6261" w:type="dxa"/>
            <w:noWrap w:val="0"/>
            <w:vAlign w:val="center"/>
          </w:tcPr>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郑州市</w:t>
            </w:r>
            <w:r>
              <w:rPr>
                <w:rFonts w:hint="eastAsia" w:ascii="仿宋_GB2312" w:hAnsi="仿宋_GB2312" w:eastAsia="仿宋_GB2312" w:cs="仿宋_GB2312"/>
                <w:color w:val="000000"/>
                <w:sz w:val="24"/>
                <w:szCs w:val="24"/>
              </w:rPr>
              <w:t>管城回族区人民政府办公室</w:t>
            </w:r>
          </w:p>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关于我区三无残疾人生活救助工作实施方案的通知</w:t>
            </w:r>
          </w:p>
        </w:tc>
        <w:tc>
          <w:tcPr>
            <w:tcW w:w="2640" w:type="dxa"/>
            <w:noWrap w:val="0"/>
            <w:vAlign w:val="center"/>
          </w:tcPr>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管政办﹝2009﹞33号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45"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3</w:t>
            </w:r>
          </w:p>
        </w:tc>
        <w:tc>
          <w:tcPr>
            <w:tcW w:w="6261" w:type="dxa"/>
            <w:noWrap w:val="0"/>
            <w:vAlign w:val="center"/>
          </w:tcPr>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郑州市</w:t>
            </w:r>
            <w:r>
              <w:rPr>
                <w:rFonts w:hint="eastAsia" w:ascii="仿宋_GB2312" w:hAnsi="仿宋_GB2312" w:eastAsia="仿宋_GB2312" w:cs="仿宋_GB2312"/>
                <w:color w:val="000000"/>
                <w:sz w:val="24"/>
                <w:szCs w:val="24"/>
              </w:rPr>
              <w:t>管城回族区人民政府办公室</w:t>
            </w:r>
          </w:p>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关于印发管城回族区以奖促治解决农村突出环境问题实施方案的通知</w:t>
            </w:r>
          </w:p>
        </w:tc>
        <w:tc>
          <w:tcPr>
            <w:tcW w:w="2640" w:type="dxa"/>
            <w:noWrap w:val="0"/>
            <w:vAlign w:val="center"/>
          </w:tcPr>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管政办﹝2010﹞62号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45"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4</w:t>
            </w:r>
          </w:p>
        </w:tc>
        <w:tc>
          <w:tcPr>
            <w:tcW w:w="6261" w:type="dxa"/>
            <w:noWrap w:val="0"/>
            <w:vAlign w:val="center"/>
          </w:tcPr>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郑州市</w:t>
            </w:r>
            <w:r>
              <w:rPr>
                <w:rFonts w:hint="eastAsia" w:ascii="仿宋_GB2312" w:hAnsi="仿宋_GB2312" w:eastAsia="仿宋_GB2312" w:cs="仿宋_GB2312"/>
                <w:color w:val="000000"/>
                <w:sz w:val="24"/>
                <w:szCs w:val="24"/>
              </w:rPr>
              <w:t>管城回族区人民政府办公室</w:t>
            </w:r>
          </w:p>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关于印发管城回族区加快推进残疾人社会保障体系和</w:t>
            </w:r>
          </w:p>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服务体系建设实施方案的通知</w:t>
            </w:r>
          </w:p>
        </w:tc>
        <w:tc>
          <w:tcPr>
            <w:tcW w:w="2640" w:type="dxa"/>
            <w:noWrap w:val="0"/>
            <w:vAlign w:val="center"/>
          </w:tcPr>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管政办﹝2012﹞2号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45"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5</w:t>
            </w:r>
          </w:p>
        </w:tc>
        <w:tc>
          <w:tcPr>
            <w:tcW w:w="6261" w:type="dxa"/>
            <w:noWrap w:val="0"/>
            <w:vAlign w:val="center"/>
          </w:tcPr>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郑州市</w:t>
            </w:r>
            <w:r>
              <w:rPr>
                <w:rFonts w:hint="eastAsia" w:ascii="仿宋_GB2312" w:hAnsi="仿宋_GB2312" w:eastAsia="仿宋_GB2312" w:cs="仿宋_GB2312"/>
                <w:color w:val="000000"/>
                <w:sz w:val="24"/>
                <w:szCs w:val="24"/>
              </w:rPr>
              <w:t>管城回族区人民政府办公室</w:t>
            </w:r>
          </w:p>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关于印发管城回族区房屋安全普查工作方案的通知</w:t>
            </w:r>
          </w:p>
        </w:tc>
        <w:tc>
          <w:tcPr>
            <w:tcW w:w="2640" w:type="dxa"/>
            <w:noWrap w:val="0"/>
            <w:vAlign w:val="center"/>
          </w:tcPr>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管政办﹝2013﹞20号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45"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6</w:t>
            </w:r>
          </w:p>
        </w:tc>
        <w:tc>
          <w:tcPr>
            <w:tcW w:w="6261" w:type="dxa"/>
            <w:noWrap w:val="0"/>
            <w:vAlign w:val="center"/>
          </w:tcPr>
          <w:p>
            <w:pPr>
              <w:widowControl/>
              <w:spacing w:line="280" w:lineRule="exact"/>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val="en-US" w:eastAsia="zh-CN"/>
              </w:rPr>
              <w:t>郑州市</w:t>
            </w:r>
            <w:r>
              <w:rPr>
                <w:rFonts w:hint="eastAsia" w:ascii="仿宋_GB2312" w:hAnsi="仿宋_GB2312" w:eastAsia="仿宋_GB2312" w:cs="仿宋_GB2312"/>
                <w:color w:val="000000"/>
                <w:sz w:val="24"/>
                <w:szCs w:val="24"/>
                <w:lang w:eastAsia="zh-CN"/>
              </w:rPr>
              <w:t>管城回族区人民政府办公室</w:t>
            </w:r>
          </w:p>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zh-CN"/>
              </w:rPr>
              <w:t>关于建立管城回族区行政审批六位一体监督机制的通知</w:t>
            </w:r>
          </w:p>
        </w:tc>
        <w:tc>
          <w:tcPr>
            <w:tcW w:w="2640" w:type="dxa"/>
            <w:noWrap w:val="0"/>
            <w:vAlign w:val="center"/>
          </w:tcPr>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管政</w:t>
            </w:r>
            <w:r>
              <w:rPr>
                <w:rFonts w:hint="eastAsia" w:ascii="仿宋_GB2312" w:hAnsi="仿宋_GB2312" w:eastAsia="仿宋_GB2312" w:cs="仿宋_GB2312"/>
                <w:color w:val="000000"/>
                <w:sz w:val="24"/>
                <w:szCs w:val="24"/>
                <w:lang w:eastAsia="zh-CN"/>
              </w:rPr>
              <w:t>办</w:t>
            </w:r>
            <w:r>
              <w:rPr>
                <w:rFonts w:hint="eastAsia" w:ascii="仿宋_GB2312" w:hAnsi="仿宋_GB2312" w:eastAsia="仿宋_GB2312" w:cs="仿宋_GB2312"/>
                <w:color w:val="000000"/>
                <w:sz w:val="24"/>
                <w:szCs w:val="24"/>
              </w:rPr>
              <w:t>﹝2013﹞</w:t>
            </w:r>
            <w:r>
              <w:rPr>
                <w:rFonts w:hint="eastAsia" w:ascii="仿宋_GB2312" w:hAnsi="仿宋_GB2312" w:eastAsia="仿宋_GB2312" w:cs="仿宋_GB2312"/>
                <w:color w:val="000000"/>
                <w:sz w:val="24"/>
                <w:szCs w:val="24"/>
                <w:lang w:val="en-US" w:eastAsia="zh-CN"/>
              </w:rPr>
              <w:t>40</w:t>
            </w:r>
            <w:r>
              <w:rPr>
                <w:rFonts w:hint="eastAsia" w:ascii="仿宋_GB2312" w:hAnsi="仿宋_GB2312" w:eastAsia="仿宋_GB2312" w:cs="仿宋_GB2312"/>
                <w:color w:val="000000"/>
                <w:sz w:val="24"/>
                <w:szCs w:val="24"/>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45"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7</w:t>
            </w:r>
          </w:p>
        </w:tc>
        <w:tc>
          <w:tcPr>
            <w:tcW w:w="6261"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郑州市管城回族区人民政府办公室</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关于保留及失效2007―2013年度制定的规范性文件的</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通知</w:t>
            </w:r>
          </w:p>
        </w:tc>
        <w:tc>
          <w:tcPr>
            <w:tcW w:w="2640"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管政办〔2014〕2号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45"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8</w:t>
            </w:r>
          </w:p>
        </w:tc>
        <w:tc>
          <w:tcPr>
            <w:tcW w:w="6261"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郑州市管城回族区人民政府办公室</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关于印发管城回族区清理规范行政审批中介服务实施方案的通知</w:t>
            </w:r>
          </w:p>
        </w:tc>
        <w:tc>
          <w:tcPr>
            <w:tcW w:w="2640"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管政办〔2016〕5号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45"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9</w:t>
            </w:r>
          </w:p>
        </w:tc>
        <w:tc>
          <w:tcPr>
            <w:tcW w:w="6261"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郑州市管城回族区人民政府办公室</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关于印发《管城回族区行政权责事项运行监督管理办法》等“五单一网”制度改革配套机制的通知</w:t>
            </w:r>
          </w:p>
        </w:tc>
        <w:tc>
          <w:tcPr>
            <w:tcW w:w="2640"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管政办〔2016〕10号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45"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10</w:t>
            </w:r>
          </w:p>
        </w:tc>
        <w:tc>
          <w:tcPr>
            <w:tcW w:w="6261"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郑州市管城回族区人民政府办公室</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关于印发《管城回族区“五单一网”运行清单动态调整暂行办法》等“五单一网”制度改革配套机制的通知</w:t>
            </w:r>
          </w:p>
        </w:tc>
        <w:tc>
          <w:tcPr>
            <w:tcW w:w="2640"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管政办〔2016〕13号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45"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11</w:t>
            </w:r>
          </w:p>
        </w:tc>
        <w:tc>
          <w:tcPr>
            <w:tcW w:w="6261"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郑州市管城回族区人民政府办公室</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关于印发管城回族区简化优化公共服务流程方便基层群众办事创业工作实施方案的通知</w:t>
            </w:r>
          </w:p>
        </w:tc>
        <w:tc>
          <w:tcPr>
            <w:tcW w:w="2640"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管政办〔2016〕17号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45"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12</w:t>
            </w:r>
          </w:p>
        </w:tc>
        <w:tc>
          <w:tcPr>
            <w:tcW w:w="6261"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郑州市管城回族区人民政府办公室</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关于做好流动人口基本公共卫生计生服务工作的指导意见</w:t>
            </w:r>
          </w:p>
        </w:tc>
        <w:tc>
          <w:tcPr>
            <w:tcW w:w="2640"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管政办〔2016〕19号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45"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13</w:t>
            </w:r>
          </w:p>
        </w:tc>
        <w:tc>
          <w:tcPr>
            <w:tcW w:w="6261"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郑州市管城回族区人民政府办公室</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关于印发管城回族区互联网金融风险专项整治工作方案的通知</w:t>
            </w:r>
          </w:p>
        </w:tc>
        <w:tc>
          <w:tcPr>
            <w:tcW w:w="2640"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管政办〔2016〕23号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45"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14</w:t>
            </w:r>
          </w:p>
        </w:tc>
        <w:tc>
          <w:tcPr>
            <w:tcW w:w="6261"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郑州市管城回族区人民政府办公室</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关于印发管城回族区2016年政务公开工作要点实施方案的通知</w:t>
            </w:r>
          </w:p>
        </w:tc>
        <w:tc>
          <w:tcPr>
            <w:tcW w:w="2640"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管政办〔2016〕24号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45"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15</w:t>
            </w:r>
          </w:p>
        </w:tc>
        <w:tc>
          <w:tcPr>
            <w:tcW w:w="6261"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郑州市管城回族区人民政府办公室</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关于印发管城回族区依托网格化管理推进大气污染防治工作专项方案的通知</w:t>
            </w:r>
          </w:p>
        </w:tc>
        <w:tc>
          <w:tcPr>
            <w:tcW w:w="2640"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管政办〔2016〕27号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45"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16</w:t>
            </w:r>
          </w:p>
        </w:tc>
        <w:tc>
          <w:tcPr>
            <w:tcW w:w="6261"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郑州市管城回族区人民政府办公室</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关于印发管城回族区切实加强乡村医生队伍建设实施方案的通知</w:t>
            </w:r>
          </w:p>
        </w:tc>
        <w:tc>
          <w:tcPr>
            <w:tcW w:w="2640"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管政办〔2016〕30号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45"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17</w:t>
            </w:r>
          </w:p>
        </w:tc>
        <w:tc>
          <w:tcPr>
            <w:tcW w:w="6261"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郑州市管城回族区人民政府办公室</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关于印发管城回族区全民科学素质行动计划纲要实施方案（2016—2020年）的通知</w:t>
            </w:r>
          </w:p>
        </w:tc>
        <w:tc>
          <w:tcPr>
            <w:tcW w:w="2640"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管政办〔2017〕3号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45"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18</w:t>
            </w:r>
          </w:p>
        </w:tc>
        <w:tc>
          <w:tcPr>
            <w:tcW w:w="6261"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郑州市管城回族区人民政府办公室</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关于印发管城回族区家庭医生签约服务实施方案（试行）的通知</w:t>
            </w:r>
          </w:p>
        </w:tc>
        <w:tc>
          <w:tcPr>
            <w:tcW w:w="2640"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管政办〔2017〕8号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45"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19</w:t>
            </w:r>
          </w:p>
        </w:tc>
        <w:tc>
          <w:tcPr>
            <w:tcW w:w="6261"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郑州市管城回族区人民政府办公室</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关于印发管城回族区运用云计算大数据开展综合治税工作实施办法的通知</w:t>
            </w:r>
          </w:p>
        </w:tc>
        <w:tc>
          <w:tcPr>
            <w:tcW w:w="2640"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管政办〔2017〕13号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45"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20</w:t>
            </w:r>
          </w:p>
        </w:tc>
        <w:tc>
          <w:tcPr>
            <w:tcW w:w="6261"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郑州市管城回族区人民政府办公室</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关于公布规范性文件清理结果的通知</w:t>
            </w:r>
          </w:p>
        </w:tc>
        <w:tc>
          <w:tcPr>
            <w:tcW w:w="2640"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管政办 〔2017〕16号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45"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21</w:t>
            </w:r>
          </w:p>
        </w:tc>
        <w:tc>
          <w:tcPr>
            <w:tcW w:w="6261"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郑州市管城回族区人民政府办公室</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 xml:space="preserve"> 关于印发管城回族区固定资产投资项目节能审查实施办法的通知</w:t>
            </w:r>
          </w:p>
        </w:tc>
        <w:tc>
          <w:tcPr>
            <w:tcW w:w="2640"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管政办〔2017〕54号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45"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22</w:t>
            </w:r>
          </w:p>
        </w:tc>
        <w:tc>
          <w:tcPr>
            <w:tcW w:w="6261"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郑州市管城回族区人民政府办公室</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关于强化疫苗流通和预防接种管理的意见</w:t>
            </w:r>
          </w:p>
        </w:tc>
        <w:tc>
          <w:tcPr>
            <w:tcW w:w="2640"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管政办〔2017〕57号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45"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23</w:t>
            </w:r>
          </w:p>
        </w:tc>
        <w:tc>
          <w:tcPr>
            <w:tcW w:w="6261"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郑州市管城回族区人民政府办公室</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关于印发管城回族区加大科技研发投入实施方案的通知</w:t>
            </w:r>
          </w:p>
        </w:tc>
        <w:tc>
          <w:tcPr>
            <w:tcW w:w="2640"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管政办〔2018〕11号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45"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24</w:t>
            </w:r>
          </w:p>
        </w:tc>
        <w:tc>
          <w:tcPr>
            <w:tcW w:w="6261"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郑州市管城回族区人民政府办公室</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关于印发管城回族区第二次全国污染源普查工作方案的</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通知</w:t>
            </w:r>
          </w:p>
        </w:tc>
        <w:tc>
          <w:tcPr>
            <w:tcW w:w="2640"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管政办〔2018〕22号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45"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25</w:t>
            </w:r>
          </w:p>
        </w:tc>
        <w:tc>
          <w:tcPr>
            <w:tcW w:w="6261"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郑州市管城回族区人民政府办公室</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关于印发2018年管城回族区城市精细化管理工作方案</w:t>
            </w:r>
          </w:p>
        </w:tc>
        <w:tc>
          <w:tcPr>
            <w:tcW w:w="2640"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管政办〔2018〕23号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45"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26</w:t>
            </w:r>
          </w:p>
        </w:tc>
        <w:tc>
          <w:tcPr>
            <w:tcW w:w="6261"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郑州市管城回族区人民政府办公室</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关于印发管城回族区建立现代医院管理制度实施方案的</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通知</w:t>
            </w:r>
          </w:p>
        </w:tc>
        <w:tc>
          <w:tcPr>
            <w:tcW w:w="2640"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管政办〔2018〕52号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45"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27</w:t>
            </w:r>
          </w:p>
        </w:tc>
        <w:tc>
          <w:tcPr>
            <w:tcW w:w="6261"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郑州市管城回族区人民政府办公室</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关于进一步加强文物安全工作的实施意见</w:t>
            </w:r>
          </w:p>
        </w:tc>
        <w:tc>
          <w:tcPr>
            <w:tcW w:w="2640"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管政办〔2019〕3号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45"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28</w:t>
            </w:r>
          </w:p>
        </w:tc>
        <w:tc>
          <w:tcPr>
            <w:tcW w:w="6261"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郑州市管城回族区人民政府办公室</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关于管城回族区城市环境卫生精细化管理工作方案的通知</w:t>
            </w:r>
          </w:p>
        </w:tc>
        <w:tc>
          <w:tcPr>
            <w:tcW w:w="2640"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管政办〔2019〕5号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45"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29</w:t>
            </w:r>
          </w:p>
        </w:tc>
        <w:tc>
          <w:tcPr>
            <w:tcW w:w="6261"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郑州市管城回族区人民政府办公室</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关于印发管城回族区城镇小区配套幼儿园建设管理办法（试行）的通知</w:t>
            </w:r>
          </w:p>
        </w:tc>
        <w:tc>
          <w:tcPr>
            <w:tcW w:w="2640"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管政办〔2019〕21号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45"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30</w:t>
            </w:r>
          </w:p>
        </w:tc>
        <w:tc>
          <w:tcPr>
            <w:tcW w:w="6261"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郑州市管城回族区人民政府办公室</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关于印发管城回族区城镇小区配套幼儿园和无证幼儿园专项治理工作方案（试行）的通知</w:t>
            </w:r>
          </w:p>
        </w:tc>
        <w:tc>
          <w:tcPr>
            <w:tcW w:w="2640"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管政办〔2019〕22号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45"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31</w:t>
            </w:r>
          </w:p>
        </w:tc>
        <w:tc>
          <w:tcPr>
            <w:tcW w:w="6261"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郑州市管城回族区人民政府办公室</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关于印发管城回族区“亩均论英雄”工业企业综合评价实施方案的通知</w:t>
            </w:r>
          </w:p>
        </w:tc>
        <w:tc>
          <w:tcPr>
            <w:tcW w:w="2640"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管政办〔2020〕9号</w:t>
            </w:r>
          </w:p>
        </w:tc>
      </w:tr>
    </w:tbl>
    <w:p>
      <w:pPr>
        <w:keepNext w:val="0"/>
        <w:keepLines w:val="0"/>
        <w:pageBreakBefore w:val="0"/>
        <w:widowControl w:val="0"/>
        <w:kinsoku/>
        <w:wordWrap/>
        <w:overflowPunct/>
        <w:topLinePunct w:val="0"/>
        <w:autoSpaceDE/>
        <w:autoSpaceDN/>
        <w:bidi w:val="0"/>
        <w:adjustRightInd/>
        <w:snapToGrid/>
        <w:jc w:val="both"/>
        <w:textAlignment w:val="auto"/>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left"/>
        <w:textAlignment w:val="auto"/>
        <w:outlineLvl w:val="9"/>
        <w:rPr>
          <w:rFonts w:hint="eastAsia" w:ascii="黑体" w:eastAsia="黑体"/>
          <w:color w:val="000000"/>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left"/>
        <w:textAlignment w:val="auto"/>
        <w:outlineLvl w:val="9"/>
        <w:rPr>
          <w:rFonts w:hint="eastAsia" w:ascii="黑体" w:eastAsia="黑体"/>
          <w:color w:val="000000"/>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left"/>
        <w:textAlignment w:val="auto"/>
        <w:outlineLvl w:val="9"/>
        <w:rPr>
          <w:rFonts w:hint="eastAsia" w:ascii="黑体" w:eastAsia="黑体"/>
          <w:color w:val="000000"/>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left"/>
        <w:textAlignment w:val="auto"/>
        <w:outlineLvl w:val="9"/>
        <w:rPr>
          <w:rFonts w:hint="eastAsia" w:ascii="黑体" w:eastAsia="黑体"/>
          <w:color w:val="000000"/>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left"/>
        <w:textAlignment w:val="auto"/>
        <w:outlineLvl w:val="9"/>
        <w:rPr>
          <w:rFonts w:hint="eastAsia" w:ascii="黑体" w:eastAsia="黑体"/>
          <w:color w:val="000000"/>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left"/>
        <w:textAlignment w:val="auto"/>
        <w:outlineLvl w:val="9"/>
        <w:rPr>
          <w:rFonts w:hint="eastAsia" w:ascii="黑体" w:eastAsia="黑体"/>
          <w:color w:val="000000"/>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left"/>
        <w:textAlignment w:val="auto"/>
        <w:outlineLvl w:val="9"/>
        <w:rPr>
          <w:rFonts w:hint="eastAsia" w:ascii="黑体" w:eastAsia="黑体"/>
          <w:color w:val="000000"/>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left"/>
        <w:textAlignment w:val="auto"/>
        <w:outlineLvl w:val="9"/>
        <w:rPr>
          <w:rFonts w:hint="eastAsia" w:ascii="黑体" w:eastAsia="黑体"/>
          <w:color w:val="000000"/>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left"/>
        <w:textAlignment w:val="auto"/>
        <w:outlineLvl w:val="9"/>
        <w:rPr>
          <w:rFonts w:hint="eastAsia" w:ascii="黑体" w:eastAsia="黑体"/>
          <w:color w:val="000000"/>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left"/>
        <w:textAlignment w:val="auto"/>
        <w:outlineLvl w:val="9"/>
        <w:rPr>
          <w:rFonts w:hint="eastAsia" w:ascii="黑体" w:eastAsia="黑体"/>
          <w:color w:val="000000"/>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left"/>
        <w:textAlignment w:val="auto"/>
        <w:outlineLvl w:val="9"/>
        <w:rPr>
          <w:rFonts w:hint="eastAsia" w:ascii="黑体" w:eastAsia="黑体"/>
          <w:color w:val="000000"/>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left"/>
        <w:textAlignment w:val="auto"/>
        <w:outlineLvl w:val="9"/>
        <w:rPr>
          <w:rFonts w:hint="eastAsia" w:ascii="黑体" w:eastAsia="黑体"/>
          <w:color w:val="000000"/>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left"/>
        <w:textAlignment w:val="auto"/>
        <w:outlineLvl w:val="9"/>
        <w:rPr>
          <w:rFonts w:hint="eastAsia" w:ascii="黑体" w:eastAsia="黑体"/>
          <w:color w:val="000000"/>
          <w:sz w:val="32"/>
          <w:szCs w:val="32"/>
          <w:lang w:val="en-US" w:eastAsia="zh-CN"/>
        </w:rPr>
      </w:pPr>
      <w:r>
        <w:rPr>
          <w:rFonts w:hint="eastAsia" w:ascii="黑体" w:eastAsia="黑体"/>
          <w:color w:val="000000"/>
          <w:sz w:val="32"/>
          <w:szCs w:val="32"/>
        </w:rPr>
        <w:t>附件</w:t>
      </w:r>
      <w:r>
        <w:rPr>
          <w:rFonts w:hint="eastAsia" w:ascii="黑体" w:eastAsia="黑体"/>
          <w:color w:val="000000"/>
          <w:sz w:val="32"/>
          <w:szCs w:val="32"/>
          <w:lang w:val="en-US" w:eastAsia="zh-CN"/>
        </w:rPr>
        <w:t>4</w:t>
      </w:r>
    </w:p>
    <w:p>
      <w:pPr>
        <w:keepNext w:val="0"/>
        <w:keepLines w:val="0"/>
        <w:pageBreakBefore w:val="0"/>
        <w:widowControl w:val="0"/>
        <w:kinsoku/>
        <w:wordWrap/>
        <w:overflowPunct/>
        <w:topLinePunct w:val="0"/>
        <w:autoSpaceDE/>
        <w:autoSpaceDN/>
        <w:bidi w:val="0"/>
        <w:adjustRightInd/>
        <w:snapToGrid/>
        <w:spacing w:before="313" w:beforeLines="100" w:after="313" w:afterLines="100" w:line="560" w:lineRule="exact"/>
        <w:ind w:left="0" w:leftChars="0" w:right="0" w:rightChars="0" w:firstLine="0" w:firstLineChars="0"/>
        <w:jc w:val="center"/>
        <w:textAlignment w:val="auto"/>
        <w:outlineLvl w:val="9"/>
        <w:rPr>
          <w:rFonts w:hint="eastAsia" w:ascii="方正小标宋简体" w:hAnsi="宋体" w:eastAsia="方正小标宋简体"/>
          <w:color w:val="000000"/>
          <w:sz w:val="44"/>
          <w:szCs w:val="44"/>
          <w:lang w:val="en-US" w:eastAsia="zh-CN"/>
        </w:rPr>
      </w:pPr>
      <w:r>
        <w:rPr>
          <w:rFonts w:hint="eastAsia" w:ascii="方正小标宋简体" w:hAnsi="宋体" w:eastAsia="方正小标宋简体"/>
          <w:color w:val="000000"/>
          <w:sz w:val="44"/>
          <w:szCs w:val="44"/>
          <w:lang w:val="en-US" w:eastAsia="zh-CN"/>
        </w:rPr>
        <w:t>管城回族区人民政府办公室失效规范性文件 目 录</w:t>
      </w:r>
    </w:p>
    <w:tbl>
      <w:tblPr>
        <w:tblStyle w:val="5"/>
        <w:tblW w:w="96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9"/>
        <w:gridCol w:w="6345"/>
        <w:gridCol w:w="2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19"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center"/>
              <w:textAlignment w:val="auto"/>
              <w:outlineLvl w:val="9"/>
              <w:rPr>
                <w:rFonts w:hint="eastAsia" w:ascii="黑体" w:hAnsi="宋体" w:eastAsia="黑体"/>
                <w:color w:val="000000"/>
                <w:sz w:val="24"/>
                <w:szCs w:val="24"/>
              </w:rPr>
            </w:pPr>
            <w:r>
              <w:rPr>
                <w:rFonts w:hint="eastAsia" w:ascii="黑体" w:hAnsi="宋体" w:eastAsia="黑体"/>
                <w:color w:val="000000"/>
                <w:sz w:val="24"/>
                <w:szCs w:val="24"/>
              </w:rPr>
              <w:t>序号</w:t>
            </w:r>
          </w:p>
        </w:tc>
        <w:tc>
          <w:tcPr>
            <w:tcW w:w="6345"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center"/>
              <w:textAlignment w:val="auto"/>
              <w:outlineLvl w:val="9"/>
              <w:rPr>
                <w:rFonts w:hint="eastAsia" w:ascii="黑体" w:hAnsi="宋体" w:eastAsia="黑体"/>
                <w:color w:val="000000"/>
                <w:sz w:val="24"/>
                <w:szCs w:val="24"/>
                <w:lang w:eastAsia="zh-CN"/>
              </w:rPr>
            </w:pPr>
            <w:r>
              <w:rPr>
                <w:rFonts w:hint="eastAsia" w:ascii="黑体" w:hAnsi="宋体" w:eastAsia="黑体"/>
                <w:color w:val="000000"/>
                <w:sz w:val="24"/>
                <w:szCs w:val="24"/>
                <w:lang w:eastAsia="zh-CN"/>
              </w:rPr>
              <w:t>文件名称</w:t>
            </w:r>
          </w:p>
        </w:tc>
        <w:tc>
          <w:tcPr>
            <w:tcW w:w="2576"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center"/>
              <w:textAlignment w:val="auto"/>
              <w:outlineLvl w:val="9"/>
              <w:rPr>
                <w:rFonts w:hint="eastAsia" w:ascii="黑体" w:hAnsi="宋体" w:eastAsia="黑体"/>
                <w:color w:val="000000"/>
                <w:sz w:val="24"/>
                <w:szCs w:val="24"/>
                <w:lang w:eastAsia="zh-CN"/>
              </w:rPr>
            </w:pPr>
            <w:r>
              <w:rPr>
                <w:rFonts w:hint="eastAsia" w:ascii="黑体" w:hAnsi="宋体" w:eastAsia="黑体"/>
                <w:color w:val="000000"/>
                <w:sz w:val="24"/>
                <w:szCs w:val="24"/>
                <w:lang w:eastAsia="zh-CN"/>
              </w:rPr>
              <w:t>发号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19"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center"/>
              <w:textAlignment w:val="auto"/>
              <w:outlineLvl w:val="9"/>
              <w:rPr>
                <w:rFonts w:hint="eastAsia" w:ascii="黑体" w:hAnsi="宋体" w:eastAsia="黑体"/>
                <w:color w:val="000000"/>
                <w:sz w:val="24"/>
                <w:szCs w:val="24"/>
                <w:lang w:val="en-US" w:eastAsia="zh-CN"/>
              </w:rPr>
            </w:pPr>
            <w:r>
              <w:rPr>
                <w:rFonts w:hint="eastAsia" w:ascii="黑体" w:hAnsi="宋体" w:eastAsia="黑体"/>
                <w:color w:val="000000"/>
                <w:sz w:val="24"/>
                <w:szCs w:val="24"/>
                <w:lang w:val="en-US" w:eastAsia="zh-CN"/>
              </w:rPr>
              <w:t>1</w:t>
            </w:r>
          </w:p>
        </w:tc>
        <w:tc>
          <w:tcPr>
            <w:tcW w:w="6345" w:type="dxa"/>
            <w:noWrap w:val="0"/>
            <w:vAlign w:val="center"/>
          </w:tcPr>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郑州市</w:t>
            </w:r>
            <w:r>
              <w:rPr>
                <w:rFonts w:hint="eastAsia" w:ascii="仿宋_GB2312" w:hAnsi="仿宋_GB2312" w:eastAsia="仿宋_GB2312" w:cs="仿宋_GB2312"/>
                <w:color w:val="000000"/>
                <w:sz w:val="24"/>
                <w:szCs w:val="24"/>
              </w:rPr>
              <w:t>管城回族区人民政府办公室</w:t>
            </w:r>
          </w:p>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关于印发管城回族区进一步加强乡村医生队伍建设实施</w:t>
            </w:r>
          </w:p>
          <w:p>
            <w:pPr>
              <w:widowControl/>
              <w:spacing w:line="280" w:lineRule="exact"/>
              <w:jc w:val="center"/>
              <w:rPr>
                <w:rFonts w:hint="eastAsia" w:ascii="黑体" w:hAnsi="宋体" w:eastAsia="黑体"/>
                <w:color w:val="000000"/>
                <w:sz w:val="24"/>
                <w:szCs w:val="24"/>
                <w:lang w:eastAsia="zh-CN"/>
              </w:rPr>
            </w:pPr>
            <w:r>
              <w:rPr>
                <w:rFonts w:hint="eastAsia" w:ascii="仿宋_GB2312" w:hAnsi="仿宋_GB2312" w:eastAsia="仿宋_GB2312" w:cs="仿宋_GB2312"/>
                <w:color w:val="000000"/>
                <w:sz w:val="24"/>
                <w:szCs w:val="24"/>
              </w:rPr>
              <w:t>方案的通知</w:t>
            </w:r>
          </w:p>
        </w:tc>
        <w:tc>
          <w:tcPr>
            <w:tcW w:w="2576" w:type="dxa"/>
            <w:noWrap w:val="0"/>
            <w:vAlign w:val="center"/>
          </w:tcPr>
          <w:p>
            <w:pPr>
              <w:widowControl/>
              <w:spacing w:line="280" w:lineRule="exact"/>
              <w:jc w:val="center"/>
              <w:rPr>
                <w:rFonts w:hint="eastAsia" w:ascii="黑体" w:hAnsi="宋体" w:eastAsia="黑体"/>
                <w:color w:val="000000"/>
                <w:sz w:val="24"/>
                <w:szCs w:val="24"/>
                <w:lang w:eastAsia="zh-CN"/>
              </w:rPr>
            </w:pPr>
            <w:r>
              <w:rPr>
                <w:rFonts w:hint="eastAsia" w:ascii="仿宋_GB2312" w:hAnsi="仿宋_GB2312" w:eastAsia="仿宋_GB2312" w:cs="仿宋_GB2312"/>
                <w:color w:val="000000"/>
                <w:sz w:val="24"/>
                <w:szCs w:val="24"/>
              </w:rPr>
              <w:t>管政办﹝2012﹞9号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19"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center"/>
              <w:textAlignment w:val="auto"/>
              <w:outlineLvl w:val="9"/>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w:t>
            </w:r>
          </w:p>
        </w:tc>
        <w:tc>
          <w:tcPr>
            <w:tcW w:w="6345" w:type="dxa"/>
            <w:noWrap w:val="0"/>
            <w:vAlign w:val="center"/>
          </w:tcPr>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郑州市</w:t>
            </w:r>
            <w:r>
              <w:rPr>
                <w:rFonts w:hint="eastAsia" w:ascii="仿宋_GB2312" w:hAnsi="仿宋_GB2312" w:eastAsia="仿宋_GB2312" w:cs="仿宋_GB2312"/>
                <w:color w:val="000000"/>
                <w:sz w:val="24"/>
                <w:szCs w:val="24"/>
              </w:rPr>
              <w:t>管城回族区人民政府办公室</w:t>
            </w:r>
          </w:p>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关于印发管城回族区政府网站管理办法的通知</w:t>
            </w:r>
          </w:p>
        </w:tc>
        <w:tc>
          <w:tcPr>
            <w:tcW w:w="2576" w:type="dxa"/>
            <w:noWrap w:val="0"/>
            <w:vAlign w:val="center"/>
          </w:tcPr>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管政办﹝2012﹞37号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19"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3</w:t>
            </w:r>
          </w:p>
        </w:tc>
        <w:tc>
          <w:tcPr>
            <w:tcW w:w="6345"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郑州市管城回族区人民政府办公室</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关于印发管城回族区区级临时机构国有资产管理暂行办法的通知</w:t>
            </w:r>
          </w:p>
        </w:tc>
        <w:tc>
          <w:tcPr>
            <w:tcW w:w="2576"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管政办〔2012〕39号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19"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4</w:t>
            </w:r>
          </w:p>
        </w:tc>
        <w:tc>
          <w:tcPr>
            <w:tcW w:w="6345"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highlight w:val="none"/>
                <w:lang w:val="en-US" w:eastAsia="zh-CN"/>
              </w:rPr>
              <w:t>郑州市管城回族区人民政府</w:t>
            </w:r>
            <w:r>
              <w:rPr>
                <w:rFonts w:hint="eastAsia" w:ascii="仿宋_GB2312" w:hAnsi="仿宋_GB2312" w:eastAsia="仿宋_GB2312" w:cs="仿宋_GB2312"/>
                <w:color w:val="000000"/>
                <w:sz w:val="24"/>
                <w:szCs w:val="24"/>
                <w:lang w:val="en-US" w:eastAsia="zh-CN"/>
              </w:rPr>
              <w:t>办公室</w:t>
            </w:r>
          </w:p>
          <w:p>
            <w:pPr>
              <w:widowControl/>
              <w:spacing w:line="280" w:lineRule="exact"/>
              <w:jc w:val="center"/>
              <w:rPr>
                <w:rFonts w:hint="eastAsia"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color w:val="000000"/>
                <w:sz w:val="24"/>
                <w:szCs w:val="24"/>
                <w:highlight w:val="none"/>
                <w:lang w:val="en-US" w:eastAsia="zh-CN"/>
              </w:rPr>
              <w:t>关于印发管城回族区人感染H7N9禽流感应急预案（试行）的通知</w:t>
            </w:r>
          </w:p>
        </w:tc>
        <w:tc>
          <w:tcPr>
            <w:tcW w:w="2576" w:type="dxa"/>
            <w:noWrap w:val="0"/>
            <w:vAlign w:val="center"/>
          </w:tcPr>
          <w:p>
            <w:pPr>
              <w:widowControl/>
              <w:spacing w:line="280" w:lineRule="exact"/>
              <w:jc w:val="center"/>
              <w:rPr>
                <w:rFonts w:hint="eastAsia"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color w:val="000000"/>
                <w:sz w:val="24"/>
                <w:szCs w:val="24"/>
                <w:highlight w:val="none"/>
                <w:lang w:val="en-US" w:eastAsia="zh-CN"/>
              </w:rPr>
              <w:t>管政办〔2013〕15号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19"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5</w:t>
            </w:r>
          </w:p>
        </w:tc>
        <w:tc>
          <w:tcPr>
            <w:tcW w:w="6345"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郑州市管城回族区人民政府办公室</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关于进一步加强婴幼儿配方乳粉质量安全工作的实施意见</w:t>
            </w:r>
          </w:p>
        </w:tc>
        <w:tc>
          <w:tcPr>
            <w:tcW w:w="2576"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管政办〔2013〕41号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19"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6</w:t>
            </w:r>
          </w:p>
        </w:tc>
        <w:tc>
          <w:tcPr>
            <w:tcW w:w="6345"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郑州市管城回族区人民政府办公室</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关于印发管城回族区培育十类典型促进流动人口社会融合实施方案的通知</w:t>
            </w:r>
          </w:p>
        </w:tc>
        <w:tc>
          <w:tcPr>
            <w:tcW w:w="2576"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管政办〔2014〕1号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19"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7</w:t>
            </w:r>
          </w:p>
        </w:tc>
        <w:tc>
          <w:tcPr>
            <w:tcW w:w="6345"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郑州市管城回族区人民政府办公室</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关于管城回族区合村并城项目的实施意见</w:t>
            </w:r>
          </w:p>
        </w:tc>
        <w:tc>
          <w:tcPr>
            <w:tcW w:w="2576"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管政办〔2014〕15号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19"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8</w:t>
            </w:r>
          </w:p>
        </w:tc>
        <w:tc>
          <w:tcPr>
            <w:tcW w:w="6345"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郑州市管城回族区人民政府办公室</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关于做好当前政府信息公开工作的通知</w:t>
            </w:r>
          </w:p>
        </w:tc>
        <w:tc>
          <w:tcPr>
            <w:tcW w:w="2576"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管政办〔2014〕20号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19"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9</w:t>
            </w:r>
          </w:p>
        </w:tc>
        <w:tc>
          <w:tcPr>
            <w:tcW w:w="6345"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郑州市管城回族区人民政府办公室</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关于印发管城回族区开展涉农资金专项整治行动实施方案的通知</w:t>
            </w:r>
          </w:p>
        </w:tc>
        <w:tc>
          <w:tcPr>
            <w:tcW w:w="2576"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管政办〔2015〕14号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19"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10</w:t>
            </w:r>
          </w:p>
        </w:tc>
        <w:tc>
          <w:tcPr>
            <w:tcW w:w="6345"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郑州市管城回族区人民政府办公室</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关于认真做好2015年管城回族区人口抽样调查工作的通知</w:t>
            </w:r>
          </w:p>
        </w:tc>
        <w:tc>
          <w:tcPr>
            <w:tcW w:w="2576"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管政办〔2015〕15号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19"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11</w:t>
            </w:r>
          </w:p>
        </w:tc>
        <w:tc>
          <w:tcPr>
            <w:tcW w:w="6345"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郑州市管城回族区人民政府办公室</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关于建立网格化管理职责不清事项会商研判制度的通知</w:t>
            </w:r>
          </w:p>
        </w:tc>
        <w:tc>
          <w:tcPr>
            <w:tcW w:w="2576"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管政办〔2015〕17号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19"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12</w:t>
            </w:r>
          </w:p>
        </w:tc>
        <w:tc>
          <w:tcPr>
            <w:tcW w:w="6345"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郑州市管城回族区人民政府办公室</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关于印发2015年管城回族区食品药品安全工作要点的通知</w:t>
            </w:r>
          </w:p>
        </w:tc>
        <w:tc>
          <w:tcPr>
            <w:tcW w:w="2576"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管政办〔2015〕19号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19"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13</w:t>
            </w:r>
          </w:p>
        </w:tc>
        <w:tc>
          <w:tcPr>
            <w:tcW w:w="6345"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郑州市管城回族区人民政府办公室</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关于印发管城回族区 2015 年度冬季大气污染防治工作方案的通知</w:t>
            </w:r>
          </w:p>
        </w:tc>
        <w:tc>
          <w:tcPr>
            <w:tcW w:w="2576"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管政办〔2015〕52号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19"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14</w:t>
            </w:r>
          </w:p>
        </w:tc>
        <w:tc>
          <w:tcPr>
            <w:tcW w:w="6345"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郑州市管城回族区人民政府办公室</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关于印发管城回族区城市精细化管理百日行动实施方案的通知</w:t>
            </w:r>
          </w:p>
        </w:tc>
        <w:tc>
          <w:tcPr>
            <w:tcW w:w="2576"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管政办〔2015〕53号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19"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15</w:t>
            </w:r>
          </w:p>
        </w:tc>
        <w:tc>
          <w:tcPr>
            <w:tcW w:w="6345"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郑州市管城回族区人民政府办公室</w:t>
            </w:r>
          </w:p>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关于印发管城回族区重污染天气应急应对实施方案的通知</w:t>
            </w:r>
          </w:p>
        </w:tc>
        <w:tc>
          <w:tcPr>
            <w:tcW w:w="2576" w:type="dxa"/>
            <w:noWrap w:val="0"/>
            <w:vAlign w:val="center"/>
          </w:tcPr>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管政办〔2015〕54号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19"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16</w:t>
            </w:r>
          </w:p>
        </w:tc>
        <w:tc>
          <w:tcPr>
            <w:tcW w:w="6345"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郑州市管城回族区人民政府办公室</w:t>
            </w:r>
          </w:p>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关于印发管城回族区基层食品药品监督管理所规范化建设实施方案的通知</w:t>
            </w:r>
          </w:p>
        </w:tc>
        <w:tc>
          <w:tcPr>
            <w:tcW w:w="2576" w:type="dxa"/>
            <w:noWrap w:val="0"/>
            <w:vAlign w:val="center"/>
          </w:tcPr>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管政办〔2016〕16号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19"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17</w:t>
            </w:r>
          </w:p>
        </w:tc>
        <w:tc>
          <w:tcPr>
            <w:tcW w:w="6345"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郑州市管城回族区人民政府办公室</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关于印发管城回族区2016年度黄标车淘汰工作暨“回头看”活动工作方案的通知</w:t>
            </w:r>
          </w:p>
        </w:tc>
        <w:tc>
          <w:tcPr>
            <w:tcW w:w="2576"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管政办〔2016〕26号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19"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18</w:t>
            </w:r>
          </w:p>
        </w:tc>
        <w:tc>
          <w:tcPr>
            <w:tcW w:w="6345"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郑州市管城回族区人民政府办公室</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关于印发管城回族区老旧车淘汰工作方案的通知</w:t>
            </w:r>
          </w:p>
        </w:tc>
        <w:tc>
          <w:tcPr>
            <w:tcW w:w="2576"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管政办〔2016〕33号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19"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19</w:t>
            </w:r>
          </w:p>
        </w:tc>
        <w:tc>
          <w:tcPr>
            <w:tcW w:w="6345"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郑州市管城回族区人民政府办公室</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关于印发管城回族区重型柴油车污染综合整治工作方案的通知</w:t>
            </w:r>
          </w:p>
        </w:tc>
        <w:tc>
          <w:tcPr>
            <w:tcW w:w="2576"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管政办〔2016〕34号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719"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20</w:t>
            </w:r>
          </w:p>
        </w:tc>
        <w:tc>
          <w:tcPr>
            <w:tcW w:w="6345"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郑州市管城回族区人民政府办公室</w:t>
            </w:r>
          </w:p>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关于印发管城回族区创建国家食品安全示范城市工作方案的通知</w:t>
            </w:r>
          </w:p>
        </w:tc>
        <w:tc>
          <w:tcPr>
            <w:tcW w:w="2576" w:type="dxa"/>
            <w:noWrap w:val="0"/>
            <w:vAlign w:val="center"/>
          </w:tcPr>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管政办〔2017〕2号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719"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21</w:t>
            </w:r>
          </w:p>
        </w:tc>
        <w:tc>
          <w:tcPr>
            <w:tcW w:w="6345"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郑州市管城回族区人民政府办公室</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关于印发2017年管城回族区淘汰黄标车和老旧车工作方案的通知</w:t>
            </w:r>
          </w:p>
        </w:tc>
        <w:tc>
          <w:tcPr>
            <w:tcW w:w="2576"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管政办〔2017〕27号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19"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22</w:t>
            </w:r>
          </w:p>
        </w:tc>
        <w:tc>
          <w:tcPr>
            <w:tcW w:w="6345"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郑州市管城回族区人民政府办公室</w:t>
            </w:r>
          </w:p>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关于印发管城回族区全民参保登记计划实施方案的通知</w:t>
            </w:r>
          </w:p>
        </w:tc>
        <w:tc>
          <w:tcPr>
            <w:tcW w:w="2576" w:type="dxa"/>
            <w:noWrap w:val="0"/>
            <w:vAlign w:val="center"/>
          </w:tcPr>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管政办〔2017〕32号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19"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23</w:t>
            </w:r>
          </w:p>
        </w:tc>
        <w:tc>
          <w:tcPr>
            <w:tcW w:w="6345" w:type="dxa"/>
            <w:noWrap w:val="0"/>
            <w:vAlign w:val="center"/>
          </w:tcPr>
          <w:p>
            <w:pPr>
              <w:widowControl/>
              <w:spacing w:line="280" w:lineRule="exact"/>
              <w:jc w:val="center"/>
              <w:rPr>
                <w:rFonts w:hint="eastAsia"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color w:val="000000"/>
                <w:sz w:val="24"/>
                <w:szCs w:val="24"/>
                <w:highlight w:val="none"/>
                <w:lang w:val="en-US" w:eastAsia="zh-CN"/>
              </w:rPr>
              <w:t>郑州市管城回族区人民政府办公室</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highlight w:val="none"/>
                <w:lang w:val="en-US" w:eastAsia="zh-CN"/>
              </w:rPr>
              <w:t>关于印发管城回族区校外培训机构专项治理行动实施方案 的通知</w:t>
            </w:r>
          </w:p>
        </w:tc>
        <w:tc>
          <w:tcPr>
            <w:tcW w:w="2576"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highlight w:val="none"/>
                <w:lang w:val="en-US" w:eastAsia="zh-CN"/>
              </w:rPr>
              <w:t>管政办〔2018〕50号</w:t>
            </w:r>
          </w:p>
        </w:tc>
      </w:tr>
    </w:tbl>
    <w:p>
      <w:pPr>
        <w:widowControl/>
        <w:spacing w:line="280" w:lineRule="exact"/>
        <w:jc w:val="both"/>
        <w:rPr>
          <w:rFonts w:hint="default" w:ascii="仿宋_GB2312" w:hAnsi="仿宋_GB2312" w:eastAsia="仿宋_GB2312" w:cs="仿宋_GB2312"/>
          <w:color w:val="000000"/>
          <w:sz w:val="24"/>
          <w:szCs w:val="24"/>
          <w:lang w:val="en-US" w:eastAsia="zh-CN"/>
        </w:rPr>
      </w:pPr>
    </w:p>
    <w:sectPr>
      <w:footerReference r:id="rId3" w:type="default"/>
      <w:pgSz w:w="11906" w:h="16838"/>
      <w:pgMar w:top="2098" w:right="1531" w:bottom="1984"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仿宋_GB2312"/>
    <w:panose1 w:val="02010601030101010101"/>
    <w:charset w:val="86"/>
    <w:family w:val="auto"/>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-294640</wp:posOffset>
              </wp:positionV>
              <wp:extent cx="568325" cy="302260"/>
              <wp:effectExtent l="0" t="0" r="0" b="0"/>
              <wp:wrapNone/>
              <wp:docPr id="2" name="文本框 2"/>
              <wp:cNvGraphicFramePr/>
              <a:graphic xmlns:a="http://schemas.openxmlformats.org/drawingml/2006/main">
                <a:graphicData uri="http://schemas.microsoft.com/office/word/2010/wordprocessingShape">
                  <wps:wsp>
                    <wps:cNvSpPr txBox="1"/>
                    <wps:spPr>
                      <a:xfrm>
                        <a:off x="0" y="0"/>
                        <a:ext cx="568325" cy="30226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sz w:val="24"/>
                              <w:szCs w:val="40"/>
                              <w:lang w:eastAsia="zh-CN"/>
                            </w:rPr>
                          </w:pPr>
                          <w:r>
                            <w:rPr>
                              <w:rFonts w:hint="eastAsia"/>
                              <w:sz w:val="24"/>
                              <w:szCs w:val="40"/>
                              <w:lang w:eastAsia="zh-CN"/>
                            </w:rPr>
                            <w:fldChar w:fldCharType="begin"/>
                          </w:r>
                          <w:r>
                            <w:rPr>
                              <w:rFonts w:hint="eastAsia"/>
                              <w:sz w:val="24"/>
                              <w:szCs w:val="40"/>
                              <w:lang w:eastAsia="zh-CN"/>
                            </w:rPr>
                            <w:instrText xml:space="preserve"> PAGE  \* MERGEFORMAT </w:instrText>
                          </w:r>
                          <w:r>
                            <w:rPr>
                              <w:rFonts w:hint="eastAsia"/>
                              <w:sz w:val="24"/>
                              <w:szCs w:val="40"/>
                              <w:lang w:eastAsia="zh-CN"/>
                            </w:rPr>
                            <w:fldChar w:fldCharType="separate"/>
                          </w:r>
                          <w:r>
                            <w:rPr>
                              <w:rFonts w:hint="eastAsia"/>
                              <w:sz w:val="24"/>
                              <w:szCs w:val="40"/>
                              <w:lang w:eastAsia="zh-CN"/>
                            </w:rPr>
                            <w:t>- 1 -</w:t>
                          </w:r>
                          <w:r>
                            <w:rPr>
                              <w:rFonts w:hint="eastAsia"/>
                              <w:sz w:val="24"/>
                              <w:szCs w:val="40"/>
                              <w:lang w:eastAsia="zh-CN"/>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23.2pt;height:23.8pt;width:44.75pt;mso-position-horizontal:outside;mso-position-horizontal-relative:margin;z-index:251658240;mso-width-relative:page;mso-height-relative:page;" filled="f" stroked="f" coordsize="21600,21600" o:gfxdata="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DRLUxN1QAAAAUBAAAPAAAAAAAAAAEAIAAAACIAAABkcnMvZG93bnJldi54&#10;bWxQSwECFAAUAAAACACHTuJA6pkahDYCAABhBAAADgAAAAAAAAABACAAAAAkAQAAZHJzL2Uyb0Rv&#10;Yy54bWxQSwUGAAAAAAYABgBZAQAAzAUAAAAA&#10;">
              <v:fill on="f" focussize="0,0"/>
              <v:stroke on="f" weight="0.5pt"/>
              <v:imagedata o:title=""/>
              <o:lock v:ext="edit" aspectratio="f"/>
              <v:textbox inset="0mm,0mm,0mm,0mm">
                <w:txbxContent>
                  <w:p>
                    <w:pPr>
                      <w:pStyle w:val="3"/>
                      <w:rPr>
                        <w:rFonts w:hint="eastAsia" w:eastAsia="宋体"/>
                        <w:sz w:val="24"/>
                        <w:szCs w:val="40"/>
                        <w:lang w:eastAsia="zh-CN"/>
                      </w:rPr>
                    </w:pPr>
                    <w:r>
                      <w:rPr>
                        <w:rFonts w:hint="eastAsia"/>
                        <w:sz w:val="24"/>
                        <w:szCs w:val="40"/>
                        <w:lang w:eastAsia="zh-CN"/>
                      </w:rPr>
                      <w:fldChar w:fldCharType="begin"/>
                    </w:r>
                    <w:r>
                      <w:rPr>
                        <w:rFonts w:hint="eastAsia"/>
                        <w:sz w:val="24"/>
                        <w:szCs w:val="40"/>
                        <w:lang w:eastAsia="zh-CN"/>
                      </w:rPr>
                      <w:instrText xml:space="preserve"> PAGE  \* MERGEFORMAT </w:instrText>
                    </w:r>
                    <w:r>
                      <w:rPr>
                        <w:rFonts w:hint="eastAsia"/>
                        <w:sz w:val="24"/>
                        <w:szCs w:val="40"/>
                        <w:lang w:eastAsia="zh-CN"/>
                      </w:rPr>
                      <w:fldChar w:fldCharType="separate"/>
                    </w:r>
                    <w:r>
                      <w:rPr>
                        <w:rFonts w:hint="eastAsia"/>
                        <w:sz w:val="24"/>
                        <w:szCs w:val="40"/>
                        <w:lang w:eastAsia="zh-CN"/>
                      </w:rPr>
                      <w:t>- 1 -</w:t>
                    </w:r>
                    <w:r>
                      <w:rPr>
                        <w:rFonts w:hint="eastAsia"/>
                        <w:sz w:val="24"/>
                        <w:szCs w:val="40"/>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0D7AB9"/>
    <w:rsid w:val="003E6DBE"/>
    <w:rsid w:val="007A3E93"/>
    <w:rsid w:val="05867A5A"/>
    <w:rsid w:val="0654325A"/>
    <w:rsid w:val="072A0F7B"/>
    <w:rsid w:val="08EF4A81"/>
    <w:rsid w:val="0E776877"/>
    <w:rsid w:val="0F736825"/>
    <w:rsid w:val="13B30A2C"/>
    <w:rsid w:val="153B5D3B"/>
    <w:rsid w:val="155254F1"/>
    <w:rsid w:val="178F6797"/>
    <w:rsid w:val="18F56930"/>
    <w:rsid w:val="19FB7468"/>
    <w:rsid w:val="1B0D7AB9"/>
    <w:rsid w:val="1BE032C7"/>
    <w:rsid w:val="1D980AA7"/>
    <w:rsid w:val="1DE61955"/>
    <w:rsid w:val="1E7B73A4"/>
    <w:rsid w:val="221B0CEF"/>
    <w:rsid w:val="235606BA"/>
    <w:rsid w:val="239437FF"/>
    <w:rsid w:val="24EC174C"/>
    <w:rsid w:val="2EE72828"/>
    <w:rsid w:val="2F5242D4"/>
    <w:rsid w:val="31B9634C"/>
    <w:rsid w:val="33B57F57"/>
    <w:rsid w:val="399F7155"/>
    <w:rsid w:val="39C20B7D"/>
    <w:rsid w:val="406B44CB"/>
    <w:rsid w:val="4F8220E5"/>
    <w:rsid w:val="50253964"/>
    <w:rsid w:val="5067142B"/>
    <w:rsid w:val="516A75BB"/>
    <w:rsid w:val="543140DE"/>
    <w:rsid w:val="54EF7E50"/>
    <w:rsid w:val="56CA40AC"/>
    <w:rsid w:val="57B7619A"/>
    <w:rsid w:val="5B935D3D"/>
    <w:rsid w:val="5C277429"/>
    <w:rsid w:val="5C2E11CF"/>
    <w:rsid w:val="5ED10F5F"/>
    <w:rsid w:val="5EE3475F"/>
    <w:rsid w:val="61BF6789"/>
    <w:rsid w:val="63451781"/>
    <w:rsid w:val="65101DED"/>
    <w:rsid w:val="69C430AC"/>
    <w:rsid w:val="6C555C6C"/>
    <w:rsid w:val="6F8A3220"/>
    <w:rsid w:val="70BE595A"/>
    <w:rsid w:val="71613149"/>
    <w:rsid w:val="719D7AD5"/>
    <w:rsid w:val="736820E0"/>
    <w:rsid w:val="74E87388"/>
    <w:rsid w:val="74F47BDF"/>
    <w:rsid w:val="78746DCC"/>
    <w:rsid w:val="7A011697"/>
    <w:rsid w:val="7BAC23C9"/>
    <w:rsid w:val="7DBC6425"/>
    <w:rsid w:val="7E3676D4"/>
    <w:rsid w:val="7E5F77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spacing w:line="600" w:lineRule="exact"/>
      <w:ind w:firstLine="640" w:firstLineChars="200"/>
    </w:pPr>
    <w:rPr>
      <w:rFonts w:ascii="仿宋_GB2312" w:eastAsia="仿宋_GB2312"/>
      <w:sz w:val="32"/>
      <w:szCs w:val="3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7">
    <w:name w:val="font11"/>
    <w:basedOn w:val="6"/>
    <w:qFormat/>
    <w:uiPriority w:val="0"/>
    <w:rPr>
      <w:rFonts w:hint="eastAsia" w:ascii="宋体" w:hAnsi="宋体" w:eastAsia="宋体" w:cs="宋体"/>
      <w:color w:val="FF0000"/>
      <w:sz w:val="18"/>
      <w:szCs w:val="18"/>
      <w:u w:val="none"/>
    </w:rPr>
  </w:style>
  <w:style w:type="character" w:customStyle="1" w:styleId="8">
    <w:name w:val="font01"/>
    <w:basedOn w:val="6"/>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2020-09-21T02:07:00Z</dcterms:created>
  <dc:creator>新</dc:creator>
  <cp:lastModifiedBy>Administrator</cp:lastModifiedBy>
  <dcterms:modified xsi:type="dcterms:W3CDTF">2020-12-23T07:03:51Z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