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北下街街道办事处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加强诚信道德建设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全面推进信用体系建设工作进展</w:t>
      </w:r>
    </w:p>
    <w:p/>
    <w:p/>
    <w:p/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为深入贯彻落实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全面</w:t>
      </w:r>
      <w:r>
        <w:rPr>
          <w:rFonts w:hint="eastAsia" w:ascii="仿宋" w:hAnsi="仿宋" w:eastAsia="仿宋" w:cs="仿宋"/>
          <w:sz w:val="30"/>
          <w:szCs w:val="30"/>
        </w:rPr>
        <w:t>加快推进诚信体系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工作建设</w:t>
      </w:r>
      <w:r>
        <w:rPr>
          <w:rFonts w:hint="eastAsia" w:ascii="仿宋" w:hAnsi="仿宋" w:eastAsia="仿宋" w:cs="仿宋"/>
          <w:sz w:val="30"/>
          <w:szCs w:val="30"/>
        </w:rPr>
        <w:t>，确保社会诚信体系建设有序推进，</w:t>
      </w:r>
      <w:r>
        <w:rPr>
          <w:rFonts w:hint="eastAsia" w:ascii="仿宋" w:hAnsi="仿宋" w:eastAsia="仿宋" w:cs="仿宋"/>
          <w:sz w:val="32"/>
          <w:szCs w:val="32"/>
        </w:rPr>
        <w:t>结合街道实际</w:t>
      </w:r>
      <w:r>
        <w:rPr>
          <w:rFonts w:hint="eastAsia" w:ascii="仿宋" w:hAnsi="仿宋" w:eastAsia="仿宋" w:cs="仿宋"/>
          <w:sz w:val="30"/>
          <w:szCs w:val="30"/>
        </w:rPr>
        <w:t>，现对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北下街街道</w:t>
      </w:r>
      <w:r>
        <w:rPr>
          <w:rFonts w:hint="eastAsia" w:ascii="仿宋" w:hAnsi="仿宋" w:eastAsia="仿宋" w:cs="仿宋"/>
          <w:sz w:val="30"/>
          <w:szCs w:val="30"/>
        </w:rPr>
        <w:t>社会诚信体系建设工作情况进行总结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一、加强舆论宣传，营造良好氛围。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北下街街道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办事</w:t>
      </w:r>
      <w:r>
        <w:rPr>
          <w:rFonts w:hint="eastAsia" w:ascii="仿宋" w:hAnsi="仿宋" w:eastAsia="仿宋" w:cs="仿宋"/>
          <w:sz w:val="30"/>
          <w:szCs w:val="30"/>
        </w:rPr>
        <w:t>处根据小区市场地处新老城区的地域特点，向市场经营户发放各种有关讲诚信，反商业欺诈行为的宣传材料;利用板报、橱窗的形式宣传典型，曝光反面事例，弘扬诚信经营的商业文化，营造“诚信兴商”的舆论氛围。</w:t>
      </w:r>
    </w:p>
    <w:p>
      <w:pPr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二、开展“诚信兴商”宣传月活动，增强宣传效果首先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我街道办事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各相关</w:t>
      </w:r>
      <w:r>
        <w:rPr>
          <w:rFonts w:hint="eastAsia" w:ascii="仿宋" w:hAnsi="仿宋" w:eastAsia="仿宋" w:cs="仿宋"/>
          <w:sz w:val="30"/>
          <w:szCs w:val="30"/>
        </w:rPr>
        <w:t>部门人员，组织市场经营者学习有直接关系的各种法律、法规;开展打击各种违法及不讲诚信的行为，表彰先进市场经营者，树立诚信守法经营的典型;其次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</w:t>
      </w:r>
      <w:r>
        <w:rPr>
          <w:rFonts w:hint="eastAsia" w:ascii="仿宋" w:hAnsi="仿宋" w:eastAsia="仿宋" w:cs="仿宋"/>
          <w:sz w:val="30"/>
          <w:szCs w:val="30"/>
        </w:rPr>
        <w:t>办事处城建卫生科加强对市场的监督，对市场进行集中整治，要求市场清扫人员按照“文明城”标准要求做到市场无隔日垃圾，无堆积垃圾，无死角垃圾等，对随既产生的垃圾做到随有随清，撤市场净。</w:t>
      </w:r>
    </w:p>
    <w:p>
      <w:pPr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三、建立长效机制，加强市场监管为规范经营秩序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对市场重新分行划市，强化落实各项管理措施。办事处加强对市场的督导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，实行定期检查、即时反馈制度，坚决抵制不正当竞争。同时设立诚信公示牌，用于表扬诚信商户，暴光不讲文明、不讲诚信的行为;并与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多个</w:t>
      </w:r>
      <w:r>
        <w:rPr>
          <w:rFonts w:hint="eastAsia" w:ascii="仿宋" w:hAnsi="仿宋" w:eastAsia="仿宋" w:cs="仿宋"/>
          <w:sz w:val="30"/>
          <w:szCs w:val="30"/>
        </w:rPr>
        <w:t>小区市场经营者签订诚信公约，进行舆论及自我的监督。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北下街</w:t>
      </w:r>
      <w:r>
        <w:rPr>
          <w:rFonts w:hint="eastAsia" w:ascii="仿宋" w:hAnsi="仿宋" w:eastAsia="仿宋" w:cs="仿宋"/>
          <w:sz w:val="30"/>
          <w:szCs w:val="30"/>
        </w:rPr>
        <w:t>街道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办事处</w:t>
      </w:r>
      <w:r>
        <w:rPr>
          <w:rFonts w:hint="eastAsia" w:ascii="仿宋" w:hAnsi="仿宋" w:eastAsia="仿宋" w:cs="仿宋"/>
          <w:sz w:val="30"/>
          <w:szCs w:val="30"/>
        </w:rPr>
        <w:t>将这项工作作为长期工作、重点工作来抓，制定了长效的管理及监督机制，以保障“诚信兴商”在我区域内广泛、持续地推广，为文明城市建设贡献一份力量。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53C5"/>
    <w:rsid w:val="17B66D8E"/>
    <w:rsid w:val="1FB74B96"/>
    <w:rsid w:val="2D6553C5"/>
    <w:rsid w:val="3D3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2021-03-24T09:24:00Z</dcterms:created>
  <dc:creator>小雨</dc:creator>
  <cp:lastModifiedBy>小雨</cp:lastModifiedBy>
  <dcterms:modified xsi:type="dcterms:W3CDTF">2021-03-26T01:24:04Z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535A0FDD675F444C97534EA4903F66B9</vt:lpwstr>
  </property>
</Properties>
</file>